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A16" w:rsidRDefault="004C4A16" w:rsidP="004C4A16">
      <w:pPr>
        <w:spacing w:after="0"/>
        <w:ind w:left="99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</w:t>
      </w:r>
    </w:p>
    <w:p w:rsidR="004C4A16" w:rsidRDefault="004C4A16" w:rsidP="004C4A16">
      <w:pPr>
        <w:spacing w:after="0"/>
        <w:ind w:left="142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Краевой профильной смены «</w:t>
      </w:r>
      <w:r>
        <w:rPr>
          <w:rFonts w:ascii="Times New Roman" w:eastAsia="Times New Roman" w:hAnsi="Times New Roman"/>
          <w:b/>
          <w:sz w:val="28"/>
          <w:szCs w:val="28"/>
        </w:rPr>
        <w:t>КВН»</w:t>
      </w:r>
    </w:p>
    <w:p w:rsidR="004C4A16" w:rsidRDefault="004C4A16" w:rsidP="004C4A16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lang w:eastAsia="ru-RU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КВН – является одним из самых  массовых молодежных движений в Хабаровском крае. Школьному КВН движению в Хабаровском крае не первый год, создано оно было не только с целью совершенствования системы организации досуга и повышения творческой активности, но и для творческой самореализации учащихся общеобразовательных учреждений, развития детского общественного движения и расширения творческих контактов между школьниками.</w:t>
      </w:r>
    </w:p>
    <w:p w:rsidR="004C4A16" w:rsidRDefault="004C4A16" w:rsidP="004C4A16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школьного движения КВН имеет огромное значение, т.к. именно молодые, перспективные команды КВН составляют большой творческий потенциал молодежи нашего края. </w:t>
      </w:r>
    </w:p>
    <w:p w:rsidR="004C4A16" w:rsidRDefault="004C4A16" w:rsidP="004C4A16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 мероприятий смены позволяет обеспечивать всестороннее развитие ребенка, создает обстановку эмоционального благополучия, наполняет жизнь детей в лагере  интересным содержанием, предоставляет каждому ребенку возможность пережить радость творчества. Творческая атмосфера смены обуславливает не только </w:t>
      </w:r>
      <w:proofErr w:type="gramStart"/>
      <w:r>
        <w:rPr>
          <w:rFonts w:ascii="Times New Roman" w:hAnsi="Times New Roman"/>
          <w:sz w:val="28"/>
          <w:szCs w:val="28"/>
        </w:rPr>
        <w:t>физическое</w:t>
      </w:r>
      <w:proofErr w:type="gramEnd"/>
      <w:r>
        <w:rPr>
          <w:rFonts w:ascii="Times New Roman" w:hAnsi="Times New Roman"/>
          <w:sz w:val="28"/>
          <w:szCs w:val="28"/>
        </w:rPr>
        <w:t xml:space="preserve">, эмоциональное, духовное развитие детей, но и способствует интеллектуальному росту личности, демонстрирует образцы цивилизованного социального поведения. </w:t>
      </w:r>
    </w:p>
    <w:p w:rsidR="004C4A16" w:rsidRDefault="004C4A16" w:rsidP="004C4A16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Главной идеей программы является погружение воспитанников смены в атмосферу КВН: обучение в «Школе КВН», знакомство с традиционными  конкурсами КВН, вовлечение в </w:t>
      </w:r>
      <w:proofErr w:type="gramStart"/>
      <w:r>
        <w:rPr>
          <w:rFonts w:ascii="Times New Roman" w:hAnsi="Times New Roman"/>
          <w:sz w:val="28"/>
          <w:szCs w:val="28"/>
        </w:rPr>
        <w:t>творческие</w:t>
      </w:r>
      <w:proofErr w:type="gramEnd"/>
      <w:r>
        <w:rPr>
          <w:rFonts w:ascii="Times New Roman" w:hAnsi="Times New Roman"/>
          <w:sz w:val="28"/>
          <w:szCs w:val="28"/>
        </w:rPr>
        <w:t xml:space="preserve"> мероприятия смены.</w:t>
      </w:r>
    </w:p>
    <w:p w:rsidR="004C4A16" w:rsidRDefault="004C4A16" w:rsidP="004C4A16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воспитанники смены становятся участниками сезона учебной лиги КВН «Созвездие». Каждый отряд имеет своего консультанта, действующего игрока КВН, который помогает команде в подготовке к  конкурсам: «Визитка», «Импровизация - ситуация», Триатлон, Музыкальное домашнее задание, Кубок Разминки, Концерт «Открытый микрофон» и проведении финальной игры «Летний кубок».</w:t>
      </w:r>
    </w:p>
    <w:p w:rsidR="004C4A16" w:rsidRDefault="004C4A16" w:rsidP="004C4A16">
      <w:pPr>
        <w:widowControl w:val="0"/>
        <w:autoSpaceDE w:val="0"/>
        <w:autoSpaceDN w:val="0"/>
        <w:spacing w:after="0"/>
        <w:ind w:left="14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/>
          <w:b/>
          <w:sz w:val="28"/>
        </w:rPr>
        <w:t>Направленность</w:t>
      </w:r>
      <w:r>
        <w:rPr>
          <w:rFonts w:ascii="Times New Roman" w:eastAsia="Times New Roman" w:hAnsi="Times New Roman"/>
          <w:b/>
          <w:spacing w:val="-14"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программы</w:t>
      </w:r>
      <w:r>
        <w:rPr>
          <w:rFonts w:ascii="Times New Roman" w:eastAsia="Times New Roman" w:hAnsi="Times New Roman"/>
          <w:sz w:val="28"/>
        </w:rPr>
        <w:t>:</w:t>
      </w:r>
      <w:r>
        <w:rPr>
          <w:rFonts w:ascii="Times New Roman" w:eastAsia="Times New Roman" w:hAnsi="Times New Roman"/>
          <w:spacing w:val="-1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художественная</w:t>
      </w:r>
    </w:p>
    <w:p w:rsidR="004C4A16" w:rsidRDefault="004C4A16" w:rsidP="004C4A16">
      <w:pPr>
        <w:widowControl w:val="0"/>
        <w:autoSpaceDE w:val="0"/>
        <w:autoSpaceDN w:val="0"/>
        <w:spacing w:after="0"/>
        <w:ind w:left="142" w:right="544"/>
        <w:jc w:val="both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b/>
          <w:sz w:val="28"/>
        </w:rPr>
        <w:t xml:space="preserve">Целевая аудитория: </w:t>
      </w:r>
      <w:r>
        <w:rPr>
          <w:rFonts w:ascii="Times New Roman" w:eastAsia="Times New Roman" w:hAnsi="Times New Roman"/>
          <w:sz w:val="28"/>
        </w:rPr>
        <w:t xml:space="preserve"> обучающиеся в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возрасте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от 9</w:t>
      </w:r>
      <w:r>
        <w:rPr>
          <w:rFonts w:ascii="Times New Roman" w:eastAsia="Times New Roman" w:hAnsi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до</w:t>
      </w:r>
      <w:r>
        <w:rPr>
          <w:rFonts w:ascii="Times New Roman" w:eastAsia="Times New Roman" w:hAnsi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17 лет, из      территорий Хабаровского края.</w:t>
      </w:r>
      <w:proofErr w:type="gramEnd"/>
    </w:p>
    <w:p w:rsidR="004C4A16" w:rsidRDefault="004C4A16" w:rsidP="004C4A16">
      <w:pPr>
        <w:widowControl w:val="0"/>
        <w:autoSpaceDE w:val="0"/>
        <w:autoSpaceDN w:val="0"/>
        <w:spacing w:after="0"/>
        <w:ind w:left="142" w:right="54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b/>
          <w:sz w:val="28"/>
          <w:szCs w:val="28"/>
        </w:rPr>
        <w:t xml:space="preserve">Цель: </w:t>
      </w:r>
      <w:r>
        <w:rPr>
          <w:rFonts w:ascii="Times New Roman" w:eastAsia="Times New Roman" w:hAnsi="Times New Roman"/>
          <w:sz w:val="28"/>
          <w:szCs w:val="28"/>
        </w:rPr>
        <w:t xml:space="preserve"> обеспечение полноценного отдыха и социализации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детей и  подростков Хабаровского края через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включения их в позитивную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творческую</w:t>
      </w:r>
      <w:r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деятельность</w:t>
      </w:r>
      <w:r>
        <w:rPr>
          <w:rFonts w:ascii="Times New Roman" w:eastAsia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рамках</w:t>
      </w:r>
      <w:r>
        <w:rPr>
          <w:rFonts w:ascii="Times New Roman" w:eastAsia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молодежного</w:t>
      </w:r>
      <w:r>
        <w:rPr>
          <w:rFonts w:ascii="Times New Roman" w:eastAsia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движения</w:t>
      </w:r>
      <w:r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КВН</w:t>
      </w:r>
      <w:proofErr w:type="gramEnd"/>
    </w:p>
    <w:p w:rsidR="004C4A16" w:rsidRDefault="004C4A16" w:rsidP="004C4A16">
      <w:pPr>
        <w:widowControl w:val="0"/>
        <w:autoSpaceDE w:val="0"/>
        <w:autoSpaceDN w:val="0"/>
        <w:spacing w:after="0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/>
          <w:b/>
          <w:bCs/>
          <w:sz w:val="28"/>
          <w:szCs w:val="28"/>
        </w:rPr>
        <w:t>Задачи:</w:t>
      </w:r>
    </w:p>
    <w:p w:rsidR="004C4A16" w:rsidRDefault="004C4A16" w:rsidP="004C4A16">
      <w:pPr>
        <w:widowControl w:val="0"/>
        <w:numPr>
          <w:ilvl w:val="0"/>
          <w:numId w:val="1"/>
        </w:numPr>
        <w:tabs>
          <w:tab w:val="left" w:pos="1530"/>
        </w:tabs>
        <w:autoSpaceDE w:val="0"/>
        <w:autoSpaceDN w:val="0"/>
        <w:spacing w:after="0"/>
        <w:ind w:right="551" w:hanging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создать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познавательное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пространство</w:t>
      </w:r>
      <w:r>
        <w:rPr>
          <w:rFonts w:ascii="Times New Roman" w:eastAsia="Times New Roman" w:hAnsi="Times New Roman"/>
          <w:spacing w:val="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для</w:t>
      </w:r>
      <w:r>
        <w:rPr>
          <w:rFonts w:ascii="Times New Roman" w:eastAsia="Times New Roman" w:hAnsi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расширения</w:t>
      </w:r>
      <w:r>
        <w:rPr>
          <w:rFonts w:ascii="Times New Roman" w:eastAsia="Times New Roman" w:hAnsi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сферы</w:t>
      </w:r>
      <w:r>
        <w:rPr>
          <w:rFonts w:ascii="Times New Roman" w:eastAsia="Times New Roman" w:hAnsi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интересов</w:t>
      </w:r>
      <w:r>
        <w:rPr>
          <w:rFonts w:ascii="Times New Roman" w:eastAsia="Times New Roman" w:hAnsi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детей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</w:t>
      </w:r>
      <w:r>
        <w:rPr>
          <w:rFonts w:ascii="Times New Roman" w:eastAsia="Times New Roman" w:hAnsi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области</w:t>
      </w:r>
      <w:r>
        <w:rPr>
          <w:rFonts w:ascii="Times New Roman" w:eastAsia="Times New Roman" w:hAnsi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досуговой деятельности на</w:t>
      </w:r>
      <w:r>
        <w:rPr>
          <w:rFonts w:ascii="Times New Roman" w:eastAsia="Times New Roman" w:hAnsi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примере</w:t>
      </w:r>
      <w:r>
        <w:rPr>
          <w:rFonts w:ascii="Times New Roman" w:eastAsia="Times New Roman" w:hAnsi="Times New Roman"/>
          <w:spacing w:val="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игр КВН;</w:t>
      </w:r>
    </w:p>
    <w:p w:rsidR="004C4A16" w:rsidRDefault="004C4A16" w:rsidP="004C4A16">
      <w:pPr>
        <w:widowControl w:val="0"/>
        <w:numPr>
          <w:ilvl w:val="0"/>
          <w:numId w:val="1"/>
        </w:numPr>
        <w:tabs>
          <w:tab w:val="left" w:pos="1530"/>
        </w:tabs>
        <w:autoSpaceDE w:val="0"/>
        <w:autoSpaceDN w:val="0"/>
        <w:spacing w:after="0"/>
        <w:ind w:left="1530" w:hanging="34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обеспечить</w:t>
      </w:r>
      <w:r>
        <w:rPr>
          <w:rFonts w:ascii="Times New Roman" w:eastAsia="Times New Roman" w:hAnsi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активный</w:t>
      </w:r>
      <w:r>
        <w:rPr>
          <w:rFonts w:ascii="Times New Roman" w:eastAsia="Times New Roman" w:hAnsi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образовательный</w:t>
      </w:r>
      <w:r>
        <w:rPr>
          <w:rFonts w:ascii="Times New Roman" w:eastAsia="Times New Roman" w:hAnsi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отдых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детей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</w:t>
      </w:r>
      <w:r>
        <w:rPr>
          <w:rFonts w:ascii="Times New Roman" w:eastAsia="Times New Roman" w:hAnsi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подростков;</w:t>
      </w:r>
    </w:p>
    <w:p w:rsidR="004C4A16" w:rsidRDefault="004C4A16" w:rsidP="004C4A16">
      <w:pPr>
        <w:widowControl w:val="0"/>
        <w:numPr>
          <w:ilvl w:val="0"/>
          <w:numId w:val="1"/>
        </w:numPr>
        <w:tabs>
          <w:tab w:val="left" w:pos="1530"/>
        </w:tabs>
        <w:autoSpaceDE w:val="0"/>
        <w:autoSpaceDN w:val="0"/>
        <w:spacing w:after="0"/>
        <w:ind w:left="1530" w:hanging="34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выявить</w:t>
      </w:r>
      <w:r>
        <w:rPr>
          <w:rFonts w:ascii="Times New Roman" w:eastAsia="Times New Roman" w:hAnsi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развить</w:t>
      </w:r>
      <w:r>
        <w:rPr>
          <w:rFonts w:ascii="Times New Roman" w:eastAsia="Times New Roman" w:hAnsi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творческие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способности</w:t>
      </w:r>
      <w:r>
        <w:rPr>
          <w:rFonts w:ascii="Times New Roman" w:eastAsia="Times New Roman" w:hAnsi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участников;</w:t>
      </w:r>
    </w:p>
    <w:p w:rsidR="004C4A16" w:rsidRDefault="004C4A16" w:rsidP="004C4A16">
      <w:pPr>
        <w:widowControl w:val="0"/>
        <w:numPr>
          <w:ilvl w:val="0"/>
          <w:numId w:val="1"/>
        </w:numPr>
        <w:tabs>
          <w:tab w:val="left" w:pos="1530"/>
        </w:tabs>
        <w:autoSpaceDE w:val="0"/>
        <w:autoSpaceDN w:val="0"/>
        <w:spacing w:after="0"/>
        <w:ind w:right="552" w:hanging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создать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условия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для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развития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творческого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потенциала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подростка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</w:t>
      </w:r>
      <w:r>
        <w:rPr>
          <w:rFonts w:ascii="Times New Roman" w:eastAsia="Times New Roman" w:hAnsi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средствам</w:t>
      </w:r>
      <w:r>
        <w:rPr>
          <w:rFonts w:ascii="Times New Roman" w:eastAsia="Times New Roman" w:hAnsi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игровых</w:t>
      </w:r>
      <w:r>
        <w:rPr>
          <w:rFonts w:ascii="Times New Roman" w:eastAsia="Times New Roman" w:hAnsi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форм;</w:t>
      </w:r>
    </w:p>
    <w:p w:rsidR="004C4A16" w:rsidRDefault="004C4A16" w:rsidP="004C4A16">
      <w:pPr>
        <w:widowControl w:val="0"/>
        <w:numPr>
          <w:ilvl w:val="0"/>
          <w:numId w:val="1"/>
        </w:numPr>
        <w:tabs>
          <w:tab w:val="left" w:pos="1530"/>
        </w:tabs>
        <w:autoSpaceDE w:val="0"/>
        <w:autoSpaceDN w:val="0"/>
        <w:spacing w:after="0"/>
        <w:ind w:right="553" w:hanging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предоставить</w:t>
      </w:r>
      <w:r>
        <w:rPr>
          <w:rFonts w:ascii="Times New Roman" w:eastAsia="Times New Roman" w:hAnsi="Times New Roman"/>
          <w:spacing w:val="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подростку</w:t>
      </w:r>
      <w:r>
        <w:rPr>
          <w:rFonts w:ascii="Times New Roman" w:eastAsia="Times New Roman" w:hAnsi="Times New Roman"/>
          <w:spacing w:val="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условия</w:t>
      </w:r>
      <w:r>
        <w:rPr>
          <w:rFonts w:ascii="Times New Roman" w:eastAsia="Times New Roman" w:hAnsi="Times New Roman"/>
          <w:spacing w:val="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для</w:t>
      </w:r>
      <w:r>
        <w:rPr>
          <w:rFonts w:ascii="Times New Roman" w:eastAsia="Times New Roman" w:hAnsi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осознания</w:t>
      </w:r>
      <w:r>
        <w:rPr>
          <w:rFonts w:ascii="Times New Roman" w:eastAsia="Times New Roman" w:hAnsi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своей</w:t>
      </w:r>
      <w:r>
        <w:rPr>
          <w:rFonts w:ascii="Times New Roman" w:eastAsia="Times New Roman" w:hAnsi="Times New Roman"/>
          <w:spacing w:val="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значимости</w:t>
      </w:r>
      <w:r>
        <w:rPr>
          <w:rFonts w:ascii="Times New Roman" w:eastAsia="Times New Roman" w:hAnsi="Times New Roman"/>
          <w:spacing w:val="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</w:t>
      </w:r>
      <w:r>
        <w:rPr>
          <w:rFonts w:ascii="Times New Roman" w:eastAsia="Times New Roman" w:hAnsi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результативности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той или</w:t>
      </w:r>
      <w:r>
        <w:rPr>
          <w:rFonts w:ascii="Times New Roman" w:eastAsia="Times New Roman" w:hAnsi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иной</w:t>
      </w:r>
      <w:r>
        <w:rPr>
          <w:rFonts w:ascii="Times New Roman" w:eastAsia="Times New Roman" w:hAnsi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деятельности;</w:t>
      </w:r>
    </w:p>
    <w:p w:rsidR="004C4A16" w:rsidRDefault="004C4A16" w:rsidP="004C4A16">
      <w:pPr>
        <w:widowControl w:val="0"/>
        <w:numPr>
          <w:ilvl w:val="0"/>
          <w:numId w:val="1"/>
        </w:numPr>
        <w:tabs>
          <w:tab w:val="left" w:pos="1530"/>
        </w:tabs>
        <w:autoSpaceDE w:val="0"/>
        <w:autoSpaceDN w:val="0"/>
        <w:spacing w:after="0"/>
        <w:ind w:right="551" w:hanging="3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организовать</w:t>
      </w:r>
      <w:r>
        <w:rPr>
          <w:rFonts w:ascii="Times New Roman" w:eastAsia="Times New Roman" w:hAnsi="Times New Roman"/>
          <w:spacing w:val="69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психологически</w:t>
      </w:r>
      <w:r>
        <w:rPr>
          <w:rFonts w:ascii="Times New Roman" w:eastAsia="Times New Roman" w:hAnsi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комфортное</w:t>
      </w:r>
      <w:r>
        <w:rPr>
          <w:rFonts w:ascii="Times New Roman" w:eastAsia="Times New Roman" w:hAnsi="Times New Roman"/>
          <w:spacing w:val="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совместное</w:t>
      </w:r>
      <w:r>
        <w:rPr>
          <w:rFonts w:ascii="Times New Roman" w:eastAsia="Times New Roman" w:hAnsi="Times New Roman"/>
          <w:spacing w:val="2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проживание</w:t>
      </w:r>
      <w:r>
        <w:rPr>
          <w:rFonts w:ascii="Times New Roman" w:eastAsia="Times New Roman" w:hAnsi="Times New Roman"/>
          <w:spacing w:val="69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</w:t>
      </w:r>
      <w:r>
        <w:rPr>
          <w:rFonts w:ascii="Times New Roman" w:eastAsia="Times New Roman" w:hAnsi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общение</w:t>
      </w:r>
      <w:r>
        <w:rPr>
          <w:rFonts w:ascii="Times New Roman" w:eastAsia="Times New Roman" w:hAnsi="Times New Roman"/>
          <w:spacing w:val="69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</w:t>
      </w:r>
      <w:r>
        <w:rPr>
          <w:rFonts w:ascii="Times New Roman" w:eastAsia="Times New Roman" w:hAnsi="Times New Roman"/>
          <w:spacing w:val="69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рамках</w:t>
      </w:r>
      <w:r>
        <w:rPr>
          <w:rFonts w:ascii="Times New Roman" w:eastAsia="Times New Roman" w:hAnsi="Times New Roman"/>
          <w:spacing w:val="6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программы.</w:t>
      </w:r>
    </w:p>
    <w:p w:rsidR="004C4A16" w:rsidRDefault="004C4A16" w:rsidP="004C4A16">
      <w:pPr>
        <w:widowControl w:val="0"/>
        <w:autoSpaceDE w:val="0"/>
        <w:autoSpaceDN w:val="0"/>
        <w:spacing w:before="73" w:after="0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>Предполагаемые</w:t>
      </w:r>
      <w:r>
        <w:rPr>
          <w:rFonts w:ascii="Times New Roman" w:eastAsia="Times New Roman" w:hAnsi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>результаты.</w:t>
      </w:r>
    </w:p>
    <w:p w:rsidR="004C4A16" w:rsidRDefault="004C4A16" w:rsidP="004C4A16">
      <w:r>
        <w:rPr>
          <w:rFonts w:ascii="Times New Roman" w:eastAsia="Times New Roman" w:hAnsi="Times New Roman"/>
          <w:sz w:val="28"/>
          <w:szCs w:val="28"/>
        </w:rPr>
        <w:t>В течение реализации программы будут созданы условия для получения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знаний по историко-культурному наследию прошлого, повышения культуры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межличностного общения, освоения методики проведения досуговых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мер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приятий посредством реализации ролевой игры, вариативных и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инвариатив</w:t>
      </w:r>
      <w:proofErr w:type="spellEnd"/>
      <w:r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ных</w:t>
      </w:r>
      <w:proofErr w:type="spellEnd"/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программ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образовательного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блока,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отрядных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программ,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культурно-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досуговых мероприятий смены и мероприятий спортивно-оздоровительного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направления.</w:t>
      </w:r>
    </w:p>
    <w:p w:rsidR="002A3487" w:rsidRDefault="002A3487">
      <w:bookmarkStart w:id="0" w:name="_GoBack"/>
      <w:bookmarkEnd w:id="0"/>
    </w:p>
    <w:sectPr w:rsidR="002A3487" w:rsidSect="00FF5CA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9F43AB"/>
    <w:multiLevelType w:val="hybridMultilevel"/>
    <w:tmpl w:val="84DC5DE8"/>
    <w:lvl w:ilvl="0" w:tplc="1F069C70">
      <w:numFmt w:val="bullet"/>
      <w:lvlText w:val=""/>
      <w:lvlJc w:val="left"/>
      <w:pPr>
        <w:ind w:left="154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2AA18CA">
      <w:start w:val="1"/>
      <w:numFmt w:val="decimal"/>
      <w:lvlText w:val="%2)"/>
      <w:lvlJc w:val="left"/>
      <w:pPr>
        <w:ind w:left="1834" w:hanging="305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2" w:tplc="7E52A0B2">
      <w:numFmt w:val="bullet"/>
      <w:lvlText w:val="•"/>
      <w:lvlJc w:val="left"/>
      <w:pPr>
        <w:ind w:left="2827" w:hanging="305"/>
      </w:pPr>
      <w:rPr>
        <w:lang w:val="ru-RU" w:eastAsia="en-US" w:bidi="ar-SA"/>
      </w:rPr>
    </w:lvl>
    <w:lvl w:ilvl="3" w:tplc="63809A5E">
      <w:numFmt w:val="bullet"/>
      <w:lvlText w:val="•"/>
      <w:lvlJc w:val="left"/>
      <w:pPr>
        <w:ind w:left="3814" w:hanging="305"/>
      </w:pPr>
      <w:rPr>
        <w:lang w:val="ru-RU" w:eastAsia="en-US" w:bidi="ar-SA"/>
      </w:rPr>
    </w:lvl>
    <w:lvl w:ilvl="4" w:tplc="722C921A">
      <w:numFmt w:val="bullet"/>
      <w:lvlText w:val="•"/>
      <w:lvlJc w:val="left"/>
      <w:pPr>
        <w:ind w:left="4802" w:hanging="305"/>
      </w:pPr>
      <w:rPr>
        <w:lang w:val="ru-RU" w:eastAsia="en-US" w:bidi="ar-SA"/>
      </w:rPr>
    </w:lvl>
    <w:lvl w:ilvl="5" w:tplc="7BB2D568">
      <w:numFmt w:val="bullet"/>
      <w:lvlText w:val="•"/>
      <w:lvlJc w:val="left"/>
      <w:pPr>
        <w:ind w:left="5789" w:hanging="305"/>
      </w:pPr>
      <w:rPr>
        <w:lang w:val="ru-RU" w:eastAsia="en-US" w:bidi="ar-SA"/>
      </w:rPr>
    </w:lvl>
    <w:lvl w:ilvl="6" w:tplc="B644BCCA">
      <w:numFmt w:val="bullet"/>
      <w:lvlText w:val="•"/>
      <w:lvlJc w:val="left"/>
      <w:pPr>
        <w:ind w:left="6776" w:hanging="305"/>
      </w:pPr>
      <w:rPr>
        <w:lang w:val="ru-RU" w:eastAsia="en-US" w:bidi="ar-SA"/>
      </w:rPr>
    </w:lvl>
    <w:lvl w:ilvl="7" w:tplc="4BE0421A">
      <w:numFmt w:val="bullet"/>
      <w:lvlText w:val="•"/>
      <w:lvlJc w:val="left"/>
      <w:pPr>
        <w:ind w:left="7764" w:hanging="305"/>
      </w:pPr>
      <w:rPr>
        <w:lang w:val="ru-RU" w:eastAsia="en-US" w:bidi="ar-SA"/>
      </w:rPr>
    </w:lvl>
    <w:lvl w:ilvl="8" w:tplc="2CF05C54">
      <w:numFmt w:val="bullet"/>
      <w:lvlText w:val="•"/>
      <w:lvlJc w:val="left"/>
      <w:pPr>
        <w:ind w:left="8751" w:hanging="305"/>
      </w:pPr>
      <w:rPr>
        <w:lang w:val="ru-RU" w:eastAsia="en-US" w:bidi="ar-SA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E06"/>
    <w:rsid w:val="002A3487"/>
    <w:rsid w:val="004C4A16"/>
    <w:rsid w:val="00D2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A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A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Шундик Антонина Александровна</dc:creator>
  <cp:keywords/>
  <dc:description/>
  <cp:lastModifiedBy>Шундик Антонина Александровна</cp:lastModifiedBy>
  <cp:revision>2</cp:revision>
  <dcterms:created xsi:type="dcterms:W3CDTF">2024-12-13T00:52:00Z</dcterms:created>
  <dcterms:modified xsi:type="dcterms:W3CDTF">2024-12-13T00:53:00Z</dcterms:modified>
</cp:coreProperties>
</file>