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085213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085213"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 град</w:t>
      </w: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смены «Мастер град» ориентировано на создание вариативной образовательной и досуговой среды, способствующей приобретению опыта эффективного взаимодействия </w:t>
      </w:r>
      <w:proofErr w:type="gramStart"/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 в совместной деятельности.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основе </w:t>
      </w: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смены – сюжетно - ролевая игра</w:t>
      </w: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идея которой в том, что лагерь на период смены превращается в модель современного города, со своим административным устройством, структурой управления, законами, правилами, документооборотом и терминологией. </w:t>
      </w:r>
    </w:p>
    <w:p w:rsidR="00425CE8" w:rsidRPr="00085213" w:rsidRDefault="00085213" w:rsidP="00085213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Каждый участник смены становится жителем этого города, получает свою трудовую книжку, что подтверждает его возможность принимать активное участие в жизни города, а также заниматься своим профессиональным и личными развитием.</w:t>
      </w:r>
    </w:p>
    <w:p w:rsidR="00425CE8" w:rsidRPr="00085213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8521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этого подхода реализация дополнительной общеобразовательной общеразвивающей программы краевой профильной смены «Мастер град» обеспечивает множество возможностей и условий для построения именно такого пространства.</w:t>
      </w:r>
    </w:p>
    <w:p w:rsidR="00425CE8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смены – сюжетно - ролевая</w:t>
      </w:r>
      <w:r w:rsidRPr="00085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игра, идея которой в том, что весь лагерь — это модель современного города, со своим административным устройством, структурой управления, законами, правилами, документооборотом и терминологией.  В нём есть свое денежное обращение, городские службы, культурные и спортивные события, праздники, в нем можно учиться, работать и получать заработную плату.  Попадая сюда, участник смены получает широкие возможности для проявления самостоятельности, для пробы себя в различных социальных ролях, для планирования своего личного и профессионального развития, для получения ценного опыта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самопроектирования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самореализации.</w:t>
      </w:r>
    </w:p>
    <w:p w:rsidR="00425CE8" w:rsidRPr="00085213" w:rsidRDefault="00425CE8" w:rsidP="00425C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425CE8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10-13 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ситуации, школьников с ОВЗ, диагнозы </w:t>
      </w: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позволяют им находиться в загородных организациях отдыха и оздоровления детей.</w:t>
      </w:r>
    </w:p>
    <w:p w:rsidR="00425CE8" w:rsidRPr="00085213" w:rsidRDefault="00425CE8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085213"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5213"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участников смены с многогранным миром профессий и</w:t>
      </w:r>
      <w:r w:rsidR="00085213" w:rsidRPr="00085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85213"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ролью ответственного гражданина через включение в игровую ситуацию, проектирующую модель современного города.</w:t>
      </w:r>
    </w:p>
    <w:p w:rsidR="00425CE8" w:rsidRPr="00085213" w:rsidRDefault="00425CE8" w:rsidP="00425CE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Метапредметные</w:t>
      </w:r>
      <w:proofErr w:type="spellEnd"/>
      <w:r w:rsidRPr="000852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профессиональному самоопределению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 опыт самостоятельного планирования траектории своего развития в рамках предложенных образовательных маршрутов; 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находить необходимые ресурсы и оценивать возможности для реализации своих учебных и творческих планов;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Личностные</w:t>
      </w:r>
    </w:p>
    <w:p w:rsidR="00425CE8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 опыт командной работы и принятия совместных решений.</w:t>
      </w:r>
    </w:p>
    <w:p w:rsidR="00425CE8" w:rsidRPr="00085213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085213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085213" w:rsidRPr="00085213" w:rsidRDefault="00085213" w:rsidP="0008521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реализации программы  у участников смены произойдут следующие изменения: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0852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обучающиеся получили опыт самостоятельного планирования траектории своего развития в рамках предложенных образовательных маршрутов;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научились находить необходимые ресурсы и оценивать возможности для реализации своих учебных и творческих планов;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узнали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</w:r>
    </w:p>
    <w:p w:rsidR="00085213" w:rsidRPr="00085213" w:rsidRDefault="00085213" w:rsidP="00085213">
      <w:pPr>
        <w:tabs>
          <w:tab w:val="left" w:pos="2130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0852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Личностные:</w:t>
      </w:r>
      <w:r w:rsidRPr="000852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A83097" w:rsidRPr="00085213" w:rsidRDefault="00085213" w:rsidP="000852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получили опыт командной работы и принятия совместных решений.</w:t>
      </w:r>
    </w:p>
    <w:p w:rsidR="00085213" w:rsidRDefault="00085213" w:rsidP="00085213"/>
    <w:p w:rsidR="00085213" w:rsidRDefault="00085213" w:rsidP="00085213"/>
    <w:p w:rsidR="00085213" w:rsidRDefault="00085213" w:rsidP="00085213"/>
    <w:p w:rsidR="00085213" w:rsidRDefault="00085213" w:rsidP="00085213"/>
    <w:p w:rsidR="00085213" w:rsidRDefault="00085213" w:rsidP="00085213"/>
    <w:p w:rsidR="00085213" w:rsidRPr="00085213" w:rsidRDefault="00085213" w:rsidP="00085213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13" w:rsidRPr="00085213" w:rsidRDefault="00085213" w:rsidP="00085213">
      <w:pPr>
        <w:widowControl w:val="0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21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3pt;height:702pt" o:ole="">
            <v:imagedata r:id="rId8" o:title=""/>
          </v:shape>
          <o:OLEObject Type="Embed" ProgID="FoxitReader.Document" ShapeID="_x0000_i1025" DrawAspect="Content" ObjectID="_1751876315" r:id="rId9"/>
        </w:object>
      </w:r>
      <w:r w:rsidRPr="00085213">
        <w:rPr>
          <w:rFonts w:ascii="Times New Roman" w:eastAsia="Calibri" w:hAnsi="Times New Roman" w:cs="Calibri"/>
          <w:b/>
          <w:sz w:val="28"/>
          <w:szCs w:val="28"/>
          <w:lang w:eastAsia="ru-RU"/>
        </w:rPr>
        <w:t>1.Информационная карта программы</w:t>
      </w:r>
    </w:p>
    <w:tbl>
      <w:tblPr>
        <w:tblW w:w="10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7603"/>
      </w:tblGrid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краевой профильной смены «Мастер град»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Социально-гуманитарная направленность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 к программе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Содержание программы смены «Мастер град» ориентировано на создание вариативной образовательной и досуговой среды, способствующей приобретению опыта эффективного взаимодействия 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в совместной деятельности. 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 основе </w:t>
            </w: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смены – сюжетно - ролевая игра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идея которой в том, что лагерь на период смены превращается в модель современного города, со своим административным устройством, структурой управления, законами, правилами, документооборотом и терминологией. 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Каждый участник смены становится жителем этого города, получает свою трудовую книжку, что подтверждает его возможность принимать активное участие в жизни города, а также заниматься своим профессиональным и личными развитием.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Цель:</w:t>
            </w: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участников смены с многогранным миром профессий через включение в игровую деятельность, проектирующую модель современного города.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Задачи программы 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способствовать профессиональному самоопределению 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формировать  опыт самостоятельного планирования траектории своего развития в рамках предложенных образовательных маршрутов; 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находить необходимые ресурсы и оценивать возможности для реализации своих учебных и творческих планов;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расширять знания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расширять  опыт командной работы и принятия совместных решений.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Предполагаемый результат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время реализации программы  у участников смены произойдут следующие изменения: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обучающиеся получили опыт самостоятельного планирования траектории своего развития в рамках предложенных образовательных маршрутов; 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научились находить необходимые ресурсы и оценивать возможности для реализации своих учебных и творческих планов;</w:t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узнали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      </w:r>
          </w:p>
          <w:p w:rsidR="00085213" w:rsidRPr="00085213" w:rsidRDefault="00085213" w:rsidP="00085213">
            <w:pPr>
              <w:tabs>
                <w:tab w:val="left" w:pos="2130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0852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обучающиеся получили опыт командной работы и принятия совместных решений.</w:t>
            </w:r>
          </w:p>
        </w:tc>
      </w:tr>
      <w:tr w:rsidR="00085213" w:rsidRPr="00085213" w:rsidTr="00C26AA9">
        <w:trPr>
          <w:cantSplit/>
          <w:trHeight w:val="721"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10-13 лет со всех территорий Хабаровского края</w:t>
            </w:r>
            <w:r w:rsidRPr="000852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без требований к специальной подготовке</w:t>
            </w: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85213" w:rsidRPr="00085213" w:rsidTr="00C26AA9">
        <w:trPr>
          <w:cantSplit/>
          <w:trHeight w:val="558"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человек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22.07.2023 - 06.08.2023 г.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дней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Хабаровский край, район им. Лазо, 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Переяславка дружина </w:t>
            </w:r>
            <w:proofErr w:type="spellStart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онивура</w:t>
            </w:r>
            <w:proofErr w:type="spellEnd"/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исполнителя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hAnsi="Times New Roman" w:cs="Times New Roman"/>
                <w:sz w:val="24"/>
                <w:szCs w:val="24"/>
              </w:rPr>
              <w:t>682910, Хабаровский край, район имени Лазо, рабочий поселок Переяславка, улица Северо-Заводская, дом 7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смены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Элина Алексеевна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Автор-составитель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Дрягилева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Михайловна, 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 отдела образовательных программ</w:t>
            </w: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КГБНОУ КДЦ «Созвездие»</w:t>
            </w:r>
          </w:p>
        </w:tc>
      </w:tr>
      <w:tr w:rsidR="00085213" w:rsidRPr="00085213" w:rsidTr="00C26AA9">
        <w:trPr>
          <w:cantSplit/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Партнеры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hAnsi="Times New Roman" w:cs="Times New Roman"/>
                <w:sz w:val="24"/>
                <w:szCs w:val="24"/>
              </w:rPr>
              <w:t>ВОД «Волонтеры-медики. Хабаровское региональное отделение».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hAnsi="Times New Roman" w:cs="Times New Roman"/>
                <w:sz w:val="24"/>
                <w:szCs w:val="24"/>
              </w:rPr>
              <w:t>78 Пожарная часть 3 отряда Противопожарной службы Хабаровского края.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>ФГБУ Дальневосточное УГМС.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Хабаровская таможня.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«Детская художественная школа» </w:t>
            </w:r>
            <w:proofErr w:type="spell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Переяславка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ОГИБДД ОМВД по району имени Лазо Хабаровского края.</w:t>
            </w:r>
          </w:p>
          <w:p w:rsidR="00085213" w:rsidRPr="00085213" w:rsidRDefault="00085213" w:rsidP="00085213">
            <w:pPr>
              <w:numPr>
                <w:ilvl w:val="0"/>
                <w:numId w:val="2"/>
              </w:numPr>
              <w:spacing w:after="0"/>
              <w:ind w:left="441" w:hanging="4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1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КГБУЗ «Районная больница района имени Лазо» министерства здравоохранения Хабаровского края.</w:t>
            </w:r>
          </w:p>
        </w:tc>
      </w:tr>
    </w:tbl>
    <w:p w:rsidR="00085213" w:rsidRPr="00085213" w:rsidRDefault="00085213" w:rsidP="0008521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 КОМПЛЕКС ОСНОВНЫХ ХАРАКТЕРИСТИК ПРОГРАММЫ</w:t>
      </w:r>
    </w:p>
    <w:p w:rsidR="00085213" w:rsidRPr="00085213" w:rsidRDefault="00085213" w:rsidP="00085213">
      <w:pPr>
        <w:keepNext/>
        <w:keepLines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eading=h.30j0zll"/>
      <w:bookmarkEnd w:id="0"/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 Пояснительная записка</w:t>
      </w:r>
    </w:p>
    <w:p w:rsidR="00085213" w:rsidRPr="00085213" w:rsidRDefault="00085213" w:rsidP="00085213">
      <w:pPr>
        <w:keepNext/>
        <w:keepLines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 авторы основывались на следующие документы:</w:t>
      </w:r>
    </w:p>
    <w:p w:rsidR="00085213" w:rsidRPr="00085213" w:rsidRDefault="00085213" w:rsidP="00085213">
      <w:pPr>
        <w:numPr>
          <w:ilvl w:val="0"/>
          <w:numId w:val="3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085213" w:rsidRPr="00085213" w:rsidRDefault="00085213" w:rsidP="00085213">
      <w:pPr>
        <w:numPr>
          <w:ilvl w:val="0"/>
          <w:numId w:val="3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85213" w:rsidRPr="00085213" w:rsidRDefault="00085213" w:rsidP="00085213">
      <w:pPr>
        <w:numPr>
          <w:ilvl w:val="0"/>
          <w:numId w:val="3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Национальный стандарт Российской Федерации ГОСТ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Росстандарта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июля 2018 г. N 444-ст.;</w:t>
      </w:r>
    </w:p>
    <w:p w:rsidR="00085213" w:rsidRPr="00085213" w:rsidRDefault="00085213" w:rsidP="00085213">
      <w:pPr>
        <w:numPr>
          <w:ilvl w:val="0"/>
          <w:numId w:val="3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085213" w:rsidRPr="00085213" w:rsidRDefault="00085213" w:rsidP="00085213">
      <w:pPr>
        <w:numPr>
          <w:ilvl w:val="0"/>
          <w:numId w:val="3"/>
        </w:num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085213" w:rsidRPr="00085213" w:rsidRDefault="00085213" w:rsidP="00085213">
      <w:pPr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 Приказ КГБНОУ КДЦ «Созвездие» от 24. 12.2020г. «Об утверждение Программы</w:t>
      </w:r>
    </w:p>
    <w:p w:rsidR="00085213" w:rsidRPr="00085213" w:rsidRDefault="00085213" w:rsidP="00085213">
      <w:pPr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учреждения на 2021-2025г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085213" w:rsidRPr="00085213" w:rsidRDefault="00085213" w:rsidP="00085213">
      <w:pPr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 Приказ КГБНОУ КДЦ «Созвездие» от 17. 08.2021г. «Об утверждение Программы воспитания на 2021-2025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085213" w:rsidRPr="00085213" w:rsidRDefault="00085213" w:rsidP="00085213">
      <w:pPr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 Методические рекомендации:</w:t>
      </w:r>
    </w:p>
    <w:p w:rsidR="00085213" w:rsidRPr="00085213" w:rsidRDefault="00085213" w:rsidP="00085213">
      <w:pPr>
        <w:numPr>
          <w:ilvl w:val="1"/>
          <w:numId w:val="3"/>
        </w:num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"Рекомендации по порядку проведения смен в учреждениях отдыха и оздоровления детей и подростков" (Письмо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85213" w:rsidRPr="00085213" w:rsidRDefault="00085213" w:rsidP="00085213">
      <w:pPr>
        <w:numPr>
          <w:ilvl w:val="1"/>
          <w:numId w:val="3"/>
        </w:num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"Рекомендации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01.04.2014 N 09-613 "О направлении методических рекомендаций").  </w:t>
      </w:r>
    </w:p>
    <w:p w:rsidR="00085213" w:rsidRPr="00085213" w:rsidRDefault="00085213" w:rsidP="00085213">
      <w:pPr>
        <w:tabs>
          <w:tab w:val="left" w:pos="993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left="37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left="37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left="37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 Обоснование актуальности, новизны и отличительных особенностей программы</w:t>
      </w: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этого подхода реализация дополнительной общеобразовательной общеразвивающей программы краевой профильной смены «Мастер град» обеспечивает множество возможностей и условий для построения именно такого пространства.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смены – сюжетно - ролевая</w:t>
      </w: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игра, идея которой в том, что весь лагерь — это модель современного города, со своим административным устройством, структурой управления, законами, правилами, документооборотом и терминологией.  В нём есть свое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денежное обращение, городские службы, культурные и спортивные события, праздники, в нем можно учиться, работать и получать заработную плату.  Попадая сюда, участник смены получает широкие возможности для проявления самостоятельности, для пробы себя в различных социальных ролях, для планирования своего личного и профессионального развития, для получения ценного опыта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самопроектирования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самореализации.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Педагогическая целесообразность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обусловлена необходимостью адаптации детей и подростков к жизни в современном обществе, формирования у них личностного и предпрофессионального самоопределения, готовности к самостоятельному выбору траектории своего развития.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создание избыточной вариативной среды, подросткам предоставляется возможность самореализации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 различных видах деятельности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числе, связанных с ранним профессиональным самоопределением.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10-13 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 программы:</w:t>
      </w: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социально-гуманитарная.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реализации программы: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22.07. - 06.08.2023 г. (16 дней)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: очная.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программы</w:t>
      </w: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стартовый (ознакомительный).</w:t>
      </w: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 Цель и задачи программы</w:t>
      </w: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программы –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участников смены с многогранным миром профессий и</w:t>
      </w: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ролью ответственного гражданина через включение в игровую ситуацию, проектирующую модель современного города.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085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профессиональному самоопределению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 опыт самостоятельного планирования траектории своего развития в рамках предложенных образовательных маршрутов; 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находить необходимые ресурсы и оценивать возможности для реализации своих учебных и творческих планов;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знания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Личностные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 опыт командной работы и принятия совместных решений.</w:t>
      </w: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eading=h.1fob9te"/>
      <w:bookmarkEnd w:id="1"/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СОДЕРЖАНИЕ ПРОГРАММЫ</w:t>
      </w:r>
    </w:p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10"/>
        <w:tblW w:w="0" w:type="auto"/>
        <w:tblInd w:w="-34" w:type="dxa"/>
        <w:tblLook w:val="04A0" w:firstRow="1" w:lastRow="0" w:firstColumn="1" w:lastColumn="0" w:noHBand="0" w:noVBand="1"/>
      </w:tblPr>
      <w:tblGrid>
        <w:gridCol w:w="756"/>
        <w:gridCol w:w="5243"/>
        <w:gridCol w:w="1155"/>
        <w:gridCol w:w="7"/>
        <w:gridCol w:w="2346"/>
      </w:tblGrid>
      <w:tr w:rsidR="00085213" w:rsidRPr="00085213" w:rsidTr="00C26AA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№</w:t>
            </w:r>
          </w:p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085213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085213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Форма промежуточного контроля</w:t>
            </w:r>
          </w:p>
        </w:tc>
      </w:tr>
      <w:tr w:rsidR="00085213" w:rsidRPr="00085213" w:rsidTr="00C26AA9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085213">
              <w:rPr>
                <w:rFonts w:ascii="Times New Roman" w:hAnsi="Times New Roman"/>
                <w:b/>
                <w:bCs/>
                <w:i/>
                <w:lang w:eastAsia="ru-RU"/>
              </w:rPr>
              <w:t>Инвариантная часть</w:t>
            </w:r>
          </w:p>
        </w:tc>
      </w:tr>
      <w:tr w:rsidR="00085213" w:rsidRPr="00085213" w:rsidTr="00C26AA9">
        <w:trPr>
          <w:trHeight w:val="7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numPr>
                <w:ilvl w:val="0"/>
                <w:numId w:val="4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 xml:space="preserve">Образовательный блок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 xml:space="preserve">13,5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Творческие работы</w:t>
            </w:r>
          </w:p>
        </w:tc>
      </w:tr>
      <w:tr w:rsidR="00085213" w:rsidRPr="00085213" w:rsidTr="00C26AA9">
        <w:trPr>
          <w:trHeight w:val="7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numPr>
                <w:ilvl w:val="0"/>
                <w:numId w:val="4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proofErr w:type="spellStart"/>
            <w:r w:rsidRPr="00085213">
              <w:rPr>
                <w:rFonts w:ascii="Times New Roman" w:hAnsi="Times New Roman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 xml:space="preserve">8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85213" w:rsidRPr="00085213" w:rsidTr="00C26AA9">
        <w:trPr>
          <w:trHeight w:val="7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85213">
              <w:rPr>
                <w:rFonts w:ascii="Times New Roman" w:hAnsi="Times New Roman"/>
                <w:b/>
                <w:lang w:eastAsia="ru-RU"/>
              </w:rPr>
              <w:t>21,5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85213" w:rsidRPr="00085213" w:rsidTr="00C26AA9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085213">
              <w:rPr>
                <w:rFonts w:ascii="Times New Roman" w:hAnsi="Times New Roman"/>
                <w:b/>
                <w:bCs/>
                <w:i/>
                <w:lang w:eastAsia="ru-RU"/>
              </w:rPr>
              <w:t>Вариативная часть</w:t>
            </w:r>
          </w:p>
        </w:tc>
      </w:tr>
      <w:tr w:rsidR="00085213" w:rsidRPr="00085213" w:rsidTr="00C26AA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eastAsia="ru-RU"/>
              </w:rPr>
            </w:pPr>
            <w:r w:rsidRPr="00085213">
              <w:rPr>
                <w:rFonts w:ascii="Times New Roman" w:hAnsi="Times New Roman"/>
                <w:bCs/>
                <w:lang w:eastAsia="ru-RU"/>
              </w:rPr>
              <w:t xml:space="preserve">      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 xml:space="preserve">10,5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eastAsia="ru-RU"/>
              </w:rPr>
            </w:pPr>
            <w:r w:rsidRPr="00085213"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  <w:t>Выставки, соревнования</w:t>
            </w:r>
          </w:p>
        </w:tc>
      </w:tr>
      <w:tr w:rsidR="00085213" w:rsidRPr="00085213" w:rsidTr="00C26AA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>Физическое развитие, спорт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085213">
              <w:rPr>
                <w:rFonts w:ascii="Times New Roman" w:hAnsi="Times New Roman"/>
                <w:lang w:eastAsia="ru-RU"/>
              </w:rPr>
              <w:t xml:space="preserve">27,5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85213" w:rsidRPr="00085213" w:rsidTr="00C26AA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eastAsia="ru-RU"/>
              </w:rPr>
            </w:pPr>
            <w:r w:rsidRPr="00085213">
              <w:rPr>
                <w:rFonts w:ascii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085213">
              <w:rPr>
                <w:rFonts w:ascii="Times New Roman" w:hAnsi="Times New Roman"/>
                <w:b/>
                <w:bCs/>
                <w:lang w:eastAsia="ru-RU"/>
              </w:rPr>
              <w:t>38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085213" w:rsidRPr="00085213" w:rsidTr="00C26AA9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tabs>
                <w:tab w:val="left" w:pos="115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lang w:eastAsia="ru-RU"/>
              </w:rPr>
            </w:pPr>
            <w:r w:rsidRPr="00085213">
              <w:rPr>
                <w:rFonts w:ascii="Times New Roman" w:hAnsi="Times New Roman"/>
                <w:b/>
                <w:lang w:eastAsia="ru-RU"/>
              </w:rPr>
              <w:t>Итого:  Максимальная нагрузка на 1 человека за смену -  59, 5 часов</w:t>
            </w:r>
          </w:p>
        </w:tc>
      </w:tr>
    </w:tbl>
    <w:p w:rsidR="00085213" w:rsidRPr="00085213" w:rsidRDefault="00085213" w:rsidP="0008521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20"/>
        <w:tblW w:w="5168" w:type="pct"/>
        <w:jc w:val="center"/>
        <w:tblInd w:w="0" w:type="dxa"/>
        <w:tblLook w:val="04A0" w:firstRow="1" w:lastRow="0" w:firstColumn="1" w:lastColumn="0" w:noHBand="0" w:noVBand="1"/>
      </w:tblPr>
      <w:tblGrid>
        <w:gridCol w:w="979"/>
        <w:gridCol w:w="3439"/>
        <w:gridCol w:w="1611"/>
        <w:gridCol w:w="3864"/>
      </w:tblGrid>
      <w:tr w:rsidR="00085213" w:rsidRPr="00085213" w:rsidTr="00C26AA9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ind w:left="1429"/>
              <w:rPr>
                <w:rFonts w:ascii="Times New Roman" w:eastAsia="Times New Roman" w:hAnsi="Times New Roman"/>
                <w:b/>
                <w:i/>
                <w:szCs w:val="20"/>
                <w:highlight w:val="yellow"/>
              </w:rPr>
            </w:pPr>
            <w:r w:rsidRPr="00085213">
              <w:rPr>
                <w:rFonts w:ascii="Times New Roman" w:eastAsia="Times New Roman" w:hAnsi="Times New Roman"/>
                <w:b/>
                <w:i/>
                <w:szCs w:val="20"/>
              </w:rPr>
              <w:t xml:space="preserve">                            </w:t>
            </w:r>
            <w:r w:rsidRPr="00085213">
              <w:rPr>
                <w:rFonts w:ascii="Times New Roman" w:eastAsia="Times New Roman" w:hAnsi="Times New Roman"/>
                <w:b/>
                <w:i/>
                <w:szCs w:val="20"/>
                <w:lang w:val="en-US"/>
              </w:rPr>
              <w:t xml:space="preserve">II.   </w:t>
            </w:r>
            <w:r w:rsidRPr="00085213">
              <w:rPr>
                <w:rFonts w:ascii="Times New Roman" w:eastAsia="Times New Roman" w:hAnsi="Times New Roman"/>
                <w:b/>
                <w:i/>
                <w:szCs w:val="20"/>
              </w:rPr>
              <w:t>Вариативная часть</w:t>
            </w:r>
          </w:p>
        </w:tc>
      </w:tr>
      <w:tr w:rsidR="00085213" w:rsidRPr="00085213" w:rsidTr="00C26AA9">
        <w:trPr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 xml:space="preserve">№ </w:t>
            </w:r>
            <w:proofErr w:type="gramStart"/>
            <w:r w:rsidRPr="00085213">
              <w:rPr>
                <w:rFonts w:ascii="Times New Roman" w:eastAsia="Times New Roman" w:hAnsi="Times New Roman"/>
                <w:szCs w:val="20"/>
              </w:rPr>
              <w:t>п</w:t>
            </w:r>
            <w:proofErr w:type="gramEnd"/>
            <w:r w:rsidRPr="00085213">
              <w:rPr>
                <w:rFonts w:ascii="Times New Roman" w:eastAsia="Times New Roman" w:hAnsi="Times New Roman"/>
                <w:szCs w:val="20"/>
              </w:rPr>
              <w:t>/п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Название Раздела/темы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Всего часов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Форма аттестации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  <w:lang w:val="en-US"/>
              </w:rPr>
              <w:t>1.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«Украшения из бисера»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hAnsi="Times New Roman"/>
                <w:highlight w:val="yellow"/>
              </w:rPr>
            </w:pPr>
            <w:r w:rsidRPr="0008521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2.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085213">
              <w:rPr>
                <w:rFonts w:ascii="Times New Roman" w:eastAsia="Times New Roman" w:hAnsi="Times New Roman"/>
              </w:rPr>
              <w:t>Зарукавье</w:t>
            </w:r>
            <w:proofErr w:type="spellEnd"/>
            <w:r w:rsidRPr="00085213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hAnsi="Times New Roman"/>
                <w:highlight w:val="yellow"/>
              </w:rPr>
            </w:pPr>
            <w:r w:rsidRPr="0008521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3.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«Основы финансовой грамотности»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hAnsi="Times New Roman"/>
              </w:rPr>
            </w:pPr>
            <w:r w:rsidRPr="0008521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4.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«Дальневосточные сказки»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hAnsi="Times New Roman"/>
              </w:rPr>
            </w:pPr>
            <w:r w:rsidRPr="00085213">
              <w:rPr>
                <w:rFonts w:ascii="Times New Roman" w:hAnsi="Times New Roman"/>
              </w:rPr>
              <w:t>Книга «Дальневосточные сказки»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5.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«Пионербол»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Соревнование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6.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«Футбол»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hAnsi="Times New Roman"/>
              </w:rPr>
              <w:t xml:space="preserve">Соревнование 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szCs w:val="20"/>
              </w:rPr>
              <w:t>7.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«Подвижные игры»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jc w:val="center"/>
            </w:pPr>
            <w:r w:rsidRPr="00085213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hAnsi="Times New Roman"/>
              </w:rPr>
              <w:t>Соревнование</w:t>
            </w: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</w:pPr>
            <w:r w:rsidRPr="00085213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5213" w:rsidRPr="00085213" w:rsidRDefault="00085213" w:rsidP="00085213">
            <w:pPr>
              <w:spacing w:after="120"/>
              <w:ind w:hanging="4"/>
              <w:jc w:val="center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27,5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</w:rPr>
              <w:t>Максимальная предельная нагрузка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</w:rPr>
            </w:pPr>
            <w:r w:rsidRPr="00085213">
              <w:rPr>
                <w:rFonts w:ascii="Times New Roman" w:eastAsia="Times New Roman" w:hAnsi="Times New Roman"/>
                <w:b/>
              </w:rPr>
              <w:t xml:space="preserve">38 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framePr w:hSpace="180" w:wrap="around" w:vAnchor="page" w:hAnchor="margin" w:y="2026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085213" w:rsidRPr="00085213" w:rsidTr="00C26AA9">
        <w:trPr>
          <w:trHeight w:val="380"/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b/>
                <w:szCs w:val="20"/>
              </w:rPr>
              <w:t>Итого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5213" w:rsidRPr="00085213" w:rsidRDefault="00085213" w:rsidP="00085213">
            <w:pPr>
              <w:rPr>
                <w:rFonts w:ascii="Times New Roman" w:eastAsia="Times New Roman" w:hAnsi="Times New Roman"/>
                <w:szCs w:val="20"/>
              </w:rPr>
            </w:pPr>
            <w:r w:rsidRPr="00085213">
              <w:rPr>
                <w:rFonts w:ascii="Times New Roman" w:eastAsia="Times New Roman" w:hAnsi="Times New Roman"/>
                <w:b/>
                <w:szCs w:val="20"/>
              </w:rPr>
              <w:t>Максимальная нагрузка на 1 человека за смену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13" w:rsidRPr="00085213" w:rsidRDefault="00085213" w:rsidP="00085213">
            <w:pPr>
              <w:jc w:val="center"/>
              <w:rPr>
                <w:rFonts w:ascii="Times New Roman" w:eastAsia="Times New Roman" w:hAnsi="Times New Roman"/>
                <w:b/>
                <w:szCs w:val="20"/>
              </w:rPr>
            </w:pPr>
            <w:r w:rsidRPr="00085213">
              <w:rPr>
                <w:rFonts w:ascii="Times New Roman" w:eastAsia="Times New Roman" w:hAnsi="Times New Roman"/>
                <w:b/>
                <w:szCs w:val="20"/>
              </w:rPr>
              <w:t>59, 5 часов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5213" w:rsidRPr="00085213" w:rsidRDefault="00085213" w:rsidP="00085213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Cs w:val="20"/>
                <w:highlight w:val="yellow"/>
              </w:rPr>
            </w:pPr>
          </w:p>
        </w:tc>
      </w:tr>
    </w:tbl>
    <w:p w:rsidR="00085213" w:rsidRPr="00085213" w:rsidRDefault="00085213" w:rsidP="00085213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Cs w:val="20"/>
        </w:rPr>
      </w:pPr>
    </w:p>
    <w:p w:rsidR="00085213" w:rsidRPr="00085213" w:rsidRDefault="00085213" w:rsidP="00085213">
      <w:pPr>
        <w:shd w:val="clear" w:color="auto" w:fill="FFFFFF"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Cs w:val="20"/>
        </w:rPr>
      </w:pPr>
    </w:p>
    <w:tbl>
      <w:tblPr>
        <w:tblStyle w:val="410"/>
        <w:tblpPr w:leftFromText="180" w:rightFromText="180" w:vertAnchor="text" w:horzAnchor="margin" w:tblpXSpec="center" w:tblpY="196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03"/>
        <w:gridCol w:w="3326"/>
        <w:gridCol w:w="3018"/>
      </w:tblGrid>
      <w:tr w:rsidR="00085213" w:rsidRPr="00085213" w:rsidTr="00C26AA9">
        <w:trPr>
          <w:trHeight w:val="5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suppressAutoHyphens/>
              <w:ind w:left="-108"/>
              <w:rPr>
                <w:rFonts w:ascii="Times New Roman" w:hAnsi="Times New Roman"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Инвариантная часть программы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Вариативная часть программы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iCs/>
                <w:szCs w:val="20"/>
                <w:lang w:eastAsia="zh-CN"/>
              </w:rPr>
            </w:pPr>
            <w:proofErr w:type="spellStart"/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Командообразование</w:t>
            </w:r>
            <w:proofErr w:type="spellEnd"/>
          </w:p>
        </w:tc>
      </w:tr>
      <w:tr w:rsidR="00085213" w:rsidRPr="00085213" w:rsidTr="00C26AA9">
        <w:trPr>
          <w:trHeight w:val="65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13,5 часов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38 часов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iCs/>
                <w:szCs w:val="20"/>
                <w:lang w:eastAsia="zh-CN"/>
              </w:rPr>
              <w:t>8 часов</w:t>
            </w:r>
          </w:p>
        </w:tc>
      </w:tr>
      <w:tr w:rsidR="00085213" w:rsidRPr="00085213" w:rsidTr="00C26AA9">
        <w:trPr>
          <w:trHeight w:val="65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b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b/>
                <w:iCs/>
                <w:szCs w:val="20"/>
                <w:lang w:eastAsia="zh-CN"/>
              </w:rPr>
              <w:t>Итого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13" w:rsidRPr="00085213" w:rsidRDefault="00085213" w:rsidP="00085213">
            <w:pPr>
              <w:suppressAutoHyphens/>
              <w:rPr>
                <w:rFonts w:ascii="Times New Roman" w:hAnsi="Times New Roman"/>
                <w:b/>
                <w:iCs/>
                <w:szCs w:val="20"/>
                <w:lang w:eastAsia="zh-CN"/>
              </w:rPr>
            </w:pPr>
            <w:r w:rsidRPr="00085213">
              <w:rPr>
                <w:rFonts w:ascii="Times New Roman" w:hAnsi="Times New Roman"/>
                <w:b/>
                <w:iCs/>
                <w:szCs w:val="20"/>
                <w:lang w:eastAsia="zh-CN"/>
              </w:rPr>
              <w:t xml:space="preserve">   59,5 часов на одного  обучающего</w:t>
            </w:r>
          </w:p>
        </w:tc>
      </w:tr>
    </w:tbl>
    <w:p w:rsidR="00085213" w:rsidRPr="00085213" w:rsidRDefault="00085213" w:rsidP="00085213">
      <w:pPr>
        <w:spacing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Содержание учебного плана</w:t>
      </w:r>
    </w:p>
    <w:p w:rsidR="00085213" w:rsidRPr="00085213" w:rsidRDefault="00085213" w:rsidP="0008521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8"/>
        </w:rPr>
        <w:lastRenderedPageBreak/>
        <w:t>Дополнительное образование на смене представлено программой профессиональных проб «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8"/>
        </w:rPr>
        <w:t>Профиполис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8"/>
        </w:rPr>
        <w:t xml:space="preserve">», которая </w:t>
      </w:r>
      <w:r w:rsidRPr="00085213">
        <w:rPr>
          <w:rFonts w:ascii="Times New Roman" w:eastAsia="Times New Roman" w:hAnsi="Times New Roman" w:cs="Times New Roman"/>
          <w:spacing w:val="-4"/>
          <w:sz w:val="24"/>
          <w:szCs w:val="28"/>
        </w:rPr>
        <w:t>представляет собой серию профориентационных занятий в форме Клубов по интересам</w:t>
      </w:r>
      <w:r w:rsidRPr="00085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9"/>
        <w:rPr>
          <w:rFonts w:ascii="Times New Roman" w:eastAsia="Times New Roman" w:hAnsi="Times New Roman" w:cs="Times New Roman"/>
          <w:i/>
          <w:sz w:val="24"/>
          <w:szCs w:val="28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8"/>
        </w:rPr>
        <w:t>3.2.1</w:t>
      </w:r>
      <w:r w:rsidRPr="0008521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085213">
        <w:rPr>
          <w:rFonts w:ascii="Times New Roman" w:eastAsia="Times New Roman" w:hAnsi="Times New Roman" w:cs="Times New Roman"/>
          <w:b/>
          <w:sz w:val="24"/>
          <w:szCs w:val="28"/>
        </w:rPr>
        <w:t>Программа «</w:t>
      </w:r>
      <w:proofErr w:type="spellStart"/>
      <w:r w:rsidRPr="00085213">
        <w:rPr>
          <w:rFonts w:ascii="Times New Roman" w:eastAsia="Times New Roman" w:hAnsi="Times New Roman" w:cs="Times New Roman"/>
          <w:b/>
          <w:sz w:val="24"/>
          <w:szCs w:val="28"/>
        </w:rPr>
        <w:t>Профиполис</w:t>
      </w:r>
      <w:proofErr w:type="spellEnd"/>
      <w:r w:rsidRPr="00085213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» </w:t>
      </w:r>
      <w:r w:rsidRPr="00085213">
        <w:rPr>
          <w:rFonts w:ascii="Times New Roman" w:eastAsia="Times New Roman" w:hAnsi="Times New Roman" w:cs="Times New Roman"/>
          <w:i/>
          <w:sz w:val="24"/>
          <w:szCs w:val="28"/>
        </w:rPr>
        <w:t>(Приложение 1)</w:t>
      </w:r>
    </w:p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213" w:rsidRPr="00085213" w:rsidRDefault="00085213" w:rsidP="00085213">
      <w:pPr>
        <w:tabs>
          <w:tab w:val="left" w:pos="283"/>
          <w:tab w:val="left" w:pos="5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8"/>
        </w:rPr>
      </w:pPr>
      <w:r w:rsidRPr="00085213">
        <w:rPr>
          <w:rFonts w:ascii="Times New Roman" w:hAnsi="Times New Roman" w:cs="Times New Roman"/>
          <w:spacing w:val="-4"/>
          <w:sz w:val="24"/>
          <w:szCs w:val="28"/>
        </w:rPr>
        <w:t xml:space="preserve">Программа состоит из тридцати семи образовательного </w:t>
      </w:r>
      <w:proofErr w:type="spellStart"/>
      <w:r w:rsidRPr="00085213">
        <w:rPr>
          <w:rFonts w:ascii="Times New Roman" w:hAnsi="Times New Roman" w:cs="Times New Roman"/>
          <w:spacing w:val="-4"/>
          <w:sz w:val="24"/>
          <w:szCs w:val="28"/>
        </w:rPr>
        <w:t>профориентационного</w:t>
      </w:r>
      <w:proofErr w:type="spellEnd"/>
      <w:r w:rsidRPr="00085213">
        <w:rPr>
          <w:rFonts w:ascii="Times New Roman" w:hAnsi="Times New Roman" w:cs="Times New Roman"/>
          <w:spacing w:val="-4"/>
          <w:sz w:val="24"/>
          <w:szCs w:val="28"/>
        </w:rPr>
        <w:t xml:space="preserve"> мастер-класса, главная цель которых – </w:t>
      </w:r>
      <w:r w:rsidRPr="00085213">
        <w:rPr>
          <w:rFonts w:ascii="Times New Roman" w:eastAsia="Times New Roman" w:hAnsi="Times New Roman" w:cs="Times New Roman"/>
          <w:sz w:val="24"/>
          <w:szCs w:val="28"/>
        </w:rPr>
        <w:t xml:space="preserve">через практическую деятельность </w:t>
      </w:r>
      <w:r w:rsidRPr="00085213">
        <w:rPr>
          <w:rFonts w:ascii="Times New Roman" w:hAnsi="Times New Roman" w:cs="Times New Roman"/>
          <w:spacing w:val="-4"/>
          <w:sz w:val="24"/>
          <w:szCs w:val="28"/>
        </w:rPr>
        <w:t xml:space="preserve">познакомить обучающихся с основами выбранной ими профессии. Занятия проводят мастера-специалисты профессиональной области, соответствующей тематике мастер-класса. </w:t>
      </w:r>
      <w:r w:rsidRPr="00085213">
        <w:rPr>
          <w:rFonts w:ascii="Times New Roman" w:eastAsia="Times New Roman" w:hAnsi="Times New Roman" w:cs="Times New Roman"/>
          <w:sz w:val="24"/>
          <w:szCs w:val="28"/>
        </w:rPr>
        <w:t>Структурно мастер – класс имеет завершенный цикл (узнали – попробовали – сделали) и в большинстве случаев заканчивается созданием осязаемого продукта (визуализация профессиональной пробы).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85213">
        <w:rPr>
          <w:rFonts w:ascii="Times New Roman" w:eastAsia="Times New Roman" w:hAnsi="Times New Roman" w:cs="Times New Roman"/>
          <w:sz w:val="24"/>
          <w:szCs w:val="28"/>
        </w:rPr>
        <w:t>Ежедневно участники могут выбрать новую профессию для знакомства и пробы. Такой формат программы позволяет предоставить детям широкий диапазон образовательных траекторий и возможность развиваться не только в рамках одного выбранного образовательного курса, но и открыть для себя как минимум шесть – восемь направлений.</w:t>
      </w: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</w:pPr>
      <w:r w:rsidRPr="00085213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>Перечень профессий</w:t>
      </w:r>
    </w:p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e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4962"/>
        <w:gridCol w:w="1276"/>
        <w:gridCol w:w="2693"/>
      </w:tblGrid>
      <w:tr w:rsidR="00085213" w:rsidRPr="00085213" w:rsidTr="00C26AA9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№ </w:t>
            </w:r>
            <w:proofErr w:type="gramStart"/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End"/>
            <w:r w:rsidRPr="0008521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/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Формы аттестации/</w:t>
            </w:r>
          </w:p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контроля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green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Профессия «Художни</w:t>
            </w:r>
            <w:proofErr w:type="gramStart"/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к-</w:t>
            </w:r>
            <w:proofErr w:type="gramEnd"/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 модельер»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.  Особенности профессии «художник-модельер». Разработка эскизов костюмов.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Профессии почтовой службы.</w:t>
            </w:r>
          </w:p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Как работает почта? Услуги поч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товой связи, профессии «веч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ные» и современные.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Устный опрос Анке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тирование Практиче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«Вожатый». </w:t>
            </w:r>
            <w:r w:rsidRPr="00085213">
              <w:rPr>
                <w:rFonts w:ascii="Times New Roman" w:hAnsi="Times New Roman"/>
                <w:iCs/>
                <w:spacing w:val="-6"/>
                <w:sz w:val="24"/>
                <w:szCs w:val="24"/>
                <w:lang w:eastAsia="ar-SA"/>
              </w:rPr>
              <w:t>Осо</w:t>
            </w:r>
            <w:r w:rsidRPr="00085213">
              <w:rPr>
                <w:rFonts w:ascii="Times New Roman" w:hAnsi="Times New Roman"/>
                <w:iCs/>
                <w:spacing w:val="-6"/>
                <w:sz w:val="24"/>
                <w:szCs w:val="24"/>
                <w:lang w:eastAsia="ar-SA"/>
              </w:rPr>
              <w:softHyphen/>
              <w:t>бенности профессиональной де</w:t>
            </w:r>
            <w:r w:rsidRPr="00085213">
              <w:rPr>
                <w:rFonts w:ascii="Times New Roman" w:hAnsi="Times New Roman"/>
                <w:iCs/>
                <w:spacing w:val="-6"/>
                <w:sz w:val="24"/>
                <w:szCs w:val="24"/>
                <w:lang w:eastAsia="ar-SA"/>
              </w:rPr>
              <w:softHyphen/>
              <w:t>ятельности вожатого.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Кейс </w:t>
            </w:r>
          </w:p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«Конструктор смены»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«Актер». 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Что такое театр. Особенности профессиональной деятельности актера. Актерская импровизация.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«Судья спортивных соревнований». 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Спортивные судьи (арбитры, рефери). Порядок судейства в различных видах спорта.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«Декоратор». 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История декора. Изготовление подарков своими руками.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«Сыродел». 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Технология изготовления сыра в домашних условиях.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«Вокалист».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Особенности профессии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  <w:r w:rsidRPr="00085213">
              <w:rPr>
                <w:rFonts w:ascii="Times New Roman" w:hAnsi="Times New Roman"/>
                <w:sz w:val="24"/>
                <w:szCs w:val="24"/>
              </w:rPr>
              <w:t xml:space="preserve">Вокальные группы. 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Исполнение песен разных жанров. Игра «Интуиция».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</w:t>
            </w:r>
            <w:proofErr w:type="spellStart"/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Художник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кера</w:t>
            </w: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softHyphen/>
              <w:t>мист</w:t>
            </w:r>
            <w:proofErr w:type="spellEnd"/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».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Выполнение сувенирной продукции.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Профессия «Лаборант химического </w:t>
            </w:r>
            <w:r w:rsidRPr="000852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анализа». </w:t>
            </w:r>
            <w:r w:rsidRPr="00085213">
              <w:rPr>
                <w:rFonts w:ascii="Times New Roman" w:hAnsi="Times New Roman"/>
                <w:sz w:val="24"/>
                <w:szCs w:val="24"/>
              </w:rPr>
              <w:t xml:space="preserve">Методика химического анализа. Химический анализ воды.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Устный опрос</w:t>
            </w:r>
          </w:p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Практическая работа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Профессия «Врач-стоматолог».</w:t>
            </w:r>
          </w:p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Особенности профессии. Средства ухода, гигиена  полости рта.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Устный опрос</w:t>
            </w:r>
          </w:p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Профессия «</w:t>
            </w:r>
            <w:r w:rsidRPr="0008521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52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0852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213">
              <w:rPr>
                <w:rFonts w:ascii="Times New Roman" w:hAnsi="Times New Roman"/>
                <w:b/>
                <w:sz w:val="24"/>
                <w:szCs w:val="24"/>
              </w:rPr>
              <w:t>моделлер</w:t>
            </w:r>
            <w:proofErr w:type="spellEnd"/>
            <w:r w:rsidRPr="0008521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.</w:t>
            </w:r>
            <w:r w:rsidRPr="000852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8521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Сборка и с</w:t>
            </w: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клейка моделей бриллиантов и минералов.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Особенности профессии. Б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умажные полигональные модели бриллиантов и минералов.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11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highlight w:val="red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highlight w:val="yellow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Профессия «Дизайнер». 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Особенности профессии «дизайнер».</w:t>
            </w:r>
            <w:r w:rsidRPr="000852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Изготовление аксессуаров из бисера.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ind w:right="-108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«Графический дизайнер».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Создание бренда и логотипа организации.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«Фотограф».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Особенности профессии  Правила ведения фотосъемки.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Мобильная фотосъемка.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ind w:right="-108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</w:t>
            </w:r>
            <w:proofErr w:type="spellStart"/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Видеооператор</w:t>
            </w:r>
            <w:proofErr w:type="spellEnd"/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». 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Особенности профессии. Создание видеофрагмента.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z w:val="24"/>
                <w:szCs w:val="24"/>
              </w:rPr>
              <w:t>Профессия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z w:val="24"/>
                <w:szCs w:val="24"/>
              </w:rPr>
              <w:t>«Библиотекарь»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z w:val="24"/>
                <w:szCs w:val="24"/>
              </w:rPr>
              <w:t xml:space="preserve">Особенности профессии. Современные библиотеки. Викторина по произведениям.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Практическая работа</w:t>
            </w:r>
          </w:p>
        </w:tc>
      </w:tr>
      <w:tr w:rsidR="00085213" w:rsidRPr="00085213" w:rsidTr="00C26AA9">
        <w:trPr>
          <w:trHeight w:val="9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«Пожарный». </w:t>
            </w:r>
          </w:p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Практическая работа по тушению огня.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9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«Журналист». 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Особенности профессии.</w:t>
            </w: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 </w:t>
            </w: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Жанр «заметка». Создание заметки.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Профессия «Врач педиатр»</w:t>
            </w:r>
          </w:p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Особенности профессии. Практическая работа по проведению сердечно-легочной реанимации.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41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Профессия «Кинолог». 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Основы профессии. Общий курс дрессировки. Обыск собаками на месте.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«Звукорежиссер».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Особенности профессиональной деятельности. </w:t>
            </w:r>
            <w:r w:rsidRPr="000852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Практика изучения принципов концертного звукоусиления.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highlight w:val="yellow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Профессия «Архитектор». 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Особенности профессиональной деятельности архитектора. Создание макета городских объектов.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Профессия «Модель»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Особенности профессиональной деятельности. Направления работы модели. Обучение позированию, демонстрации одежды и аксессуаров.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highlight w:val="red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Профессия «Фотомодель»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Особенности профессиональной деятельности. Направления работы фотомодели. Практическая работа по позированию на фотокамеру.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 w:rsidRPr="0008521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Профессия «Гример». </w:t>
            </w: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Особенности профессии «гримёр». Грим, </w:t>
            </w:r>
            <w:proofErr w:type="spellStart"/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аквагрим</w:t>
            </w:r>
            <w:proofErr w:type="spellEnd"/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Эскиз </w:t>
            </w:r>
            <w:proofErr w:type="spellStart"/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аквагрима</w:t>
            </w:r>
            <w:proofErr w:type="spellEnd"/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Профессии сотрудников ГИБДД.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Требования к специальной профессиональной подготовке. Сигналы регулировщика.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Практическая работа по регулированию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ind w:right="176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Профессия «Оператор </w:t>
            </w:r>
            <w:proofErr w:type="spellStart"/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дронов</w:t>
            </w:r>
            <w:proofErr w:type="spellEnd"/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».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Особенности профессиональной деятельности. Детали </w:t>
            </w: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дрона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, процесс сборки и запуска.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Практическая работа по сборке и запуску </w:t>
            </w: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дронов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Профессия «Геолог».</w:t>
            </w:r>
            <w:r w:rsidRPr="00085213">
              <w:rPr>
                <w:rFonts w:ascii="Times New Roman" w:eastAsia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 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Особенности профессиональной деятельности. Исследование горных пород и минералов.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highlight w:val="green"/>
                <w:lang w:eastAsia="zh-CN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«Метеоролог». </w:t>
            </w:r>
          </w:p>
          <w:p w:rsidR="00085213" w:rsidRPr="00085213" w:rsidRDefault="00085213" w:rsidP="00085213">
            <w:pPr>
              <w:spacing w:line="280" w:lineRule="exact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highlight w:val="yellow"/>
              </w:rPr>
            </w:pPr>
            <w:r w:rsidRPr="00085213">
              <w:rPr>
                <w:rFonts w:ascii="Times New Roman" w:eastAsia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 по метеорологическому исследованию.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Профессия «Дизайнер одежды»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Особенности профессии.</w:t>
            </w:r>
            <w:r w:rsidRPr="00085213">
              <w:rPr>
                <w:rFonts w:ascii="Times New Roman" w:eastAsia="Times New Roman" w:hAnsi="Times New Roman"/>
                <w:i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Эскизы моделей одежды, аксессуаров.  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highlight w:val="yellow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Роспись сумки-</w:t>
            </w: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шоппера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Профессия «</w:t>
            </w:r>
            <w:proofErr w:type="spellStart"/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Блогер</w:t>
            </w:r>
            <w:proofErr w:type="spellEnd"/>
            <w:r w:rsidRPr="0008521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».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Особенности профессии. Имидж в социальных сетях. Создание фото и видеоматериалов. 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Практическая работа по 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составлению контент-плана для ведения соц. сетей.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Профессия «Стилист по прическам»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Особенности профессии. Использование профессиональных инструментов. Практическая работа по созданию прически.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Профессия «Эколог»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Особенности профессии: где и какое образование можно получить.  Специализации в сфере экологии. Практическая работа по переработке пластика и бумаги.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Профессия «</w:t>
            </w:r>
            <w:proofErr w:type="spellStart"/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Чирлидер</w:t>
            </w:r>
            <w:proofErr w:type="spellEnd"/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»</w:t>
            </w:r>
          </w:p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</w:pP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Чирлидинг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 как вид спорта. Особенности профессии «</w:t>
            </w: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чирлидер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». Популяризация спорта и поддержка спортивных команд.  Отработка техники движения </w:t>
            </w:r>
            <w:proofErr w:type="spellStart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чирлидера</w:t>
            </w:r>
            <w:proofErr w:type="spellEnd"/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t>36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jc w:val="both"/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eastAsia="Times New Roman" w:hAnsi="Times New Roman"/>
                <w:b/>
                <w:spacing w:val="-4"/>
                <w:kern w:val="3"/>
                <w:sz w:val="24"/>
                <w:szCs w:val="24"/>
                <w:lang w:eastAsia="zh-CN"/>
              </w:rPr>
              <w:t>Профессия «Тренер по каратэ»</w:t>
            </w:r>
          </w:p>
          <w:p w:rsidR="00085213" w:rsidRPr="00085213" w:rsidRDefault="00085213" w:rsidP="00085213">
            <w:pPr>
              <w:widowControl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Особенности и требования к работе детским тренером: физическая подготовка. 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Базовые техники и приемы боевого искусства.</w:t>
            </w: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Отработка базовых приемов самозащиты.</w:t>
            </w: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highlight w:val="yellow"/>
                <w:lang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37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Профессия «</w:t>
            </w:r>
            <w:proofErr w:type="spellStart"/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Волотнер</w:t>
            </w:r>
            <w:proofErr w:type="spellEnd"/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-медик»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Особенности профессиональной деятельности волонтера-медика. Первая медицинская помощь. </w:t>
            </w:r>
          </w:p>
          <w:p w:rsidR="00085213" w:rsidRPr="00085213" w:rsidRDefault="00085213" w:rsidP="00085213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pacing w:val="-4"/>
                <w:sz w:val="24"/>
                <w:szCs w:val="24"/>
              </w:rPr>
              <w:t>Практическая работа по наложению повязки и сердечно-легочной реанимации пострадавшего.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085213" w:rsidRPr="00085213" w:rsidTr="00C26AA9">
        <w:trPr>
          <w:trHeight w:val="408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Итого</w:t>
            </w: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vertAlign w:val="superscript"/>
                <w:lang w:eastAsia="zh-CN"/>
              </w:rPr>
              <w:footnoteReference w:id="1"/>
            </w: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 xml:space="preserve">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213" w:rsidRPr="00085213" w:rsidRDefault="00085213" w:rsidP="00085213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  <w:r w:rsidRPr="00085213"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  <w:t>13,5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085213" w:rsidRPr="00085213" w:rsidRDefault="00085213" w:rsidP="00085213">
      <w:pPr>
        <w:tabs>
          <w:tab w:val="left" w:pos="11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213" w:rsidRPr="00085213" w:rsidRDefault="00085213" w:rsidP="00085213">
      <w:pPr>
        <w:spacing w:line="240" w:lineRule="auto"/>
        <w:ind w:left="709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13">
        <w:rPr>
          <w:rFonts w:ascii="Times New Roman" w:hAnsi="Times New Roman" w:cs="Times New Roman"/>
          <w:b/>
          <w:sz w:val="24"/>
          <w:szCs w:val="24"/>
        </w:rPr>
        <w:t>3.2.3 Игровая модель</w:t>
      </w:r>
    </w:p>
    <w:p w:rsidR="00085213" w:rsidRPr="00085213" w:rsidRDefault="00085213" w:rsidP="00085213">
      <w:pPr>
        <w:spacing w:line="240" w:lineRule="auto"/>
        <w:ind w:left="709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смены «Мастер град» ориентировано на создание вариативной образовательной и досуговой среды, способствующей приобретению опыта эффективного взаимодействия со сверстниками в совместной деятельности.</w:t>
      </w:r>
      <w:r w:rsidRPr="000852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В основе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смены – сюжетно - ролевая игра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, идея которой в том, что лагерь на период смены превращается в модель современного города со своим административным устройством, структурой управления, законами, правилами, документооборотом, терминологией и градообразующим предприятием.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>Каждый участник смены становится жителем этого города, получает свой паспорт, что подтверждает его возможность принимать активное участие в жизни города, а также заниматься своим профессиональным и личным развитием.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законах и правилах города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отражаются   ценности и ориентиры, закладываемые в идею смены и транслируемые через все события. Это такие ценности, как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>забота о людях, поддержка,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доброжелательность и взаимопомощь, 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бережное отношение к культуре и сохранение традиций, 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эффективное использование имеющихся ресурсов,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экологичность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 как образ жизни,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ценность вклада каждого в общее дело, </w:t>
      </w:r>
    </w:p>
    <w:p w:rsidR="00085213" w:rsidRPr="00085213" w:rsidRDefault="00085213" w:rsidP="0008521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>постоянное развитие как залог успешности и эффективности.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Каждый отряд – это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округ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со своим названием, символикой и управлением. Жители каждого округа самостоятельно определяют название, изготавливают флаг и герб, который становится частью общей карты округов Мастер града.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Внутри отряда формируется система самоуправления, проходят выборы префекта (командир) и департаментов по основным направлениям жизни города (благоустройства, культуры, спорта, связям с общественностью и т.д.) Из представителей окружных департаментов формируются общегородские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органы самоуправления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, которые совместно принимают решения, планируют и организовывают городские события.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hidden="0" allowOverlap="1" wp14:anchorId="4AF75FB5" wp14:editId="0F1F8391">
            <wp:simplePos x="0" y="0"/>
            <wp:positionH relativeFrom="column">
              <wp:posOffset>606618</wp:posOffset>
            </wp:positionH>
            <wp:positionV relativeFrom="paragraph">
              <wp:posOffset>144808</wp:posOffset>
            </wp:positionV>
            <wp:extent cx="4741545" cy="120078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1200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Garamond" w:hAnsi="Times New Roman" w:cs="Times New Roman"/>
          <w:sz w:val="24"/>
          <w:szCs w:val="24"/>
        </w:rPr>
        <w:t>Из представителей окружных департаментов формируются общегородские органы местного самоуправления.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Задача каждого городского округа - обеспечить успешное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функционирование городской инфраструктуры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и реализовать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социальный проект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, направленный на повышение качества жизни в городе. Это могут быть акции, мероприятия, просветительские события, флэш-мобы и пр. С этой целью проводится конкурс социальных проектов «Добрый град». В организационный период городские округа через префектов получают Положение, знакомятся с правилами и условиями участия, затем имеют возможность получить консультацию у руководства города, после чего приступают к разработке проекта.</w:t>
      </w: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Через игровую модель участники смены получают опыт прохождения реальных этапов социального проектирования от момента разработки проекта до его реализации и подведения итогов.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hidden="0" allowOverlap="1" wp14:anchorId="4706F8DD" wp14:editId="7186100C">
            <wp:simplePos x="0" y="0"/>
            <wp:positionH relativeFrom="margin">
              <wp:posOffset>157470</wp:posOffset>
            </wp:positionH>
            <wp:positionV relativeFrom="paragraph">
              <wp:posOffset>317481</wp:posOffset>
            </wp:positionV>
            <wp:extent cx="5809615" cy="963930"/>
            <wp:effectExtent l="0" t="0" r="635" b="7620"/>
            <wp:wrapSquare wrapText="bothSides" distT="0" distB="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963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Этапы социального проекта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ab/>
        <w:t xml:space="preserve">За призовые места в конкурсе социальных проектов городские округа получают денежные премии в бюджет своего округа.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Бюджет городского округа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в игровой модели смены выполняет функцию рейтинга отрядов. Он исчисляется в игровой валюте (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Купрумах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) и формируется из грантов мэрии за призовые места в общегородских мероприятиях и налоговых отчислений с доходов жителей округа.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Помимо участия в жизни города каждый участник смены имеет возможность развиваться лично и профессионально, самостоятельно выбирая и выстраивая свой индивидуальный маршрут среди многообразия вариантов, которые предоставляет городская инфраструктура. 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Траектории развития определяются тремя основными игровыми и образовательными блоками, повторяющимися ежедневно в основной период смены: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228D6D" wp14:editId="2B986C2F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1895475" cy="8191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19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5213" w:rsidRDefault="00085213" w:rsidP="000852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  <w:p w:rsidR="00085213" w:rsidRPr="003A7FF3" w:rsidRDefault="00085213" w:rsidP="000852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3. Клубы по интересам.</w:t>
                            </w:r>
                          </w:p>
                          <w:p w:rsidR="00085213" w:rsidRDefault="00085213" w:rsidP="00085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left:0;text-align:left;margin-left:98.05pt;margin-top:13.3pt;width:149.25pt;height:64.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" fillcolor="#9dc3e6" strokecolor="#41719c" strokeweight="1pt">
                <v:textbox>
                  <w:txbxContent>
                    <w:p w:rsidR="00085213" w:rsidRDefault="00085213" w:rsidP="000852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</w:rPr>
                      </w:pPr>
                    </w:p>
                    <w:p w:rsidR="00085213" w:rsidRPr="003A7FF3" w:rsidRDefault="00085213" w:rsidP="000852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3. Клубы по интересам.</w:t>
                      </w:r>
                    </w:p>
                    <w:p w:rsidR="00085213" w:rsidRDefault="00085213" w:rsidP="0008521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52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B1BE5" wp14:editId="3AE9EB58">
                <wp:simplePos x="0" y="0"/>
                <wp:positionH relativeFrom="margin">
                  <wp:align>center</wp:align>
                </wp:positionH>
                <wp:positionV relativeFrom="paragraph">
                  <wp:posOffset>168910</wp:posOffset>
                </wp:positionV>
                <wp:extent cx="1895475" cy="8191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19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5213" w:rsidRPr="003A7FF3" w:rsidRDefault="00085213" w:rsidP="00085213">
                            <w:pPr>
                              <w:jc w:val="center"/>
                              <w:rPr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 xml:space="preserve">2. Профессиональные мастерские </w:t>
                            </w:r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(«</w:t>
                            </w:r>
                            <w:proofErr w:type="spellStart"/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Профиполис</w:t>
                            </w:r>
                            <w:proofErr w:type="spellEnd"/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7" style="position:absolute;left:0;text-align:left;margin-left:0;margin-top:13.3pt;width:149.25pt;height:64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" fillcolor="#9dc3e6" strokecolor="#41719c" strokeweight="1pt">
                <v:textbox>
                  <w:txbxContent>
                    <w:p w:rsidR="00085213" w:rsidRPr="003A7FF3" w:rsidRDefault="00085213" w:rsidP="00085213">
                      <w:pPr>
                        <w:jc w:val="center"/>
                        <w:rPr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 xml:space="preserve">2. Профессиональные мастерские </w:t>
                      </w:r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  <w:t>(«</w:t>
                      </w:r>
                      <w:proofErr w:type="spellStart"/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  <w:t>Профиполис</w:t>
                      </w:r>
                      <w:proofErr w:type="spellEnd"/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  <w:t>»)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52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66FED" wp14:editId="1B30B296">
                <wp:simplePos x="0" y="0"/>
                <wp:positionH relativeFrom="column">
                  <wp:posOffset>15240</wp:posOffset>
                </wp:positionH>
                <wp:positionV relativeFrom="paragraph">
                  <wp:posOffset>160020</wp:posOffset>
                </wp:positionV>
                <wp:extent cx="1895475" cy="81915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19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5213" w:rsidRDefault="00085213" w:rsidP="000852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  <w:p w:rsidR="00085213" w:rsidRPr="003A7FF3" w:rsidRDefault="00085213" w:rsidP="000852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3A7FF3">
                              <w:rPr>
                                <w:rFonts w:ascii="Times New Roman" w:eastAsia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1.Час игры</w:t>
                            </w:r>
                          </w:p>
                          <w:p w:rsidR="00085213" w:rsidRDefault="00085213" w:rsidP="00085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8" style="position:absolute;left:0;text-align:left;margin-left:1.2pt;margin-top:12.6pt;width:149.25pt;height:6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" fillcolor="#9dc3e6" strokecolor="#41719c" strokeweight="1pt">
                <v:textbox>
                  <w:txbxContent>
                    <w:p w:rsidR="00085213" w:rsidRDefault="00085213" w:rsidP="000852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</w:rPr>
                      </w:pPr>
                    </w:p>
                    <w:p w:rsidR="00085213" w:rsidRPr="003A7FF3" w:rsidRDefault="00085213" w:rsidP="0008521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3A7FF3">
                        <w:rPr>
                          <w:rFonts w:ascii="Times New Roman" w:eastAsia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1.Час игры</w:t>
                      </w:r>
                    </w:p>
                    <w:p w:rsidR="00085213" w:rsidRDefault="00085213" w:rsidP="00085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Час игры </w:t>
      </w:r>
    </w:p>
    <w:p w:rsidR="00085213" w:rsidRPr="00085213" w:rsidRDefault="00085213" w:rsidP="0008521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lastRenderedPageBreak/>
        <w:t>Час игры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время работы всех городских служб, обеспечивающих функционирование городской инфраструктуры. Жители, выбранные на должности в системе городского самоуправления, обеспечивают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работу департаментов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согласно их функционалу. </w:t>
      </w: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Для тех, кто не является сотрудником какого – либо департамента, но хочет дополнительно заработать и проявить себя в работе на благо города, есть возможность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трудоустройства на городские практики: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садоводство (озеленительные работы по благоустройству города), трудовые отряды (помощь в организации комфортной среды в городе), сувенирная мастерская (изготовление сувениров для арт-объекта города), центр исследования общественного мнения (проведение социологических опросов среди горожан).</w:t>
      </w:r>
      <w:proofErr w:type="gramEnd"/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В рамках часа игры работает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«Городской университет»,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образовательная площадка, на которой проходят лектории и мастер-классы по финансовой грамотности, основам предпринимательства, профориентации, развитию навыков будущего. За посещение университета начисляется стипендия.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Для тех, кто не замотивирован работать или обучаться, в качестве альтернативы, предоставлена возможность посещать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платные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городские клубы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: кинолекторий (тематические показы фильмов), туристический клуб (познавательные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экопрогулки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</w:rPr>
        <w:t>), клуб настольных игр, фитнесс – тренировки и др.  Для посещения этих площадок горожанину необходимо заплатить за билет в игровой валюте со своего личного счета.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Участники самостоятельно определяют свою занятость во время часа игры, заранее записываясь на наиболее интересную для них деятельность. В случае если горожанин занимает должность в одном из департаментов, но хотел бы посетить лекторий в городском университете либо платный клуб, предусмотрена возможность взять выходной от выполнения своих должностных обязанностей. 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Профессиональные мастерские</w:t>
      </w: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gram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граде каждый может познакомиться с основами различных профессий и попробовать себя в разных специальностях. Для этого в расписании ежедневно предусмотрено время для профессиональных проб – профессиональные мастерские.  Новый день – новая проба!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Узнают и записываются на профессиональную пробу участники в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Департаменте труда и занятости населения.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Ежедневно представители этого департамента, выбранные в отрядах среди участников смены, получают квоту различных специальностей, доступных для пробы, доводят эту информацию до жителей своего округа и организуют запись с помощью бланков записи</w:t>
      </w: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На следующий день жители города посещают профессиональные мастерские согласно своей записи. В следующий раз участники могут выбрать другую профессию для пробы и таким образом за смену попробовать себя в девяти разных специальностях.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За прохождение профессиональной пробы участник получает тематическую наклейку в свой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бейдж</w:t>
      </w:r>
      <w:proofErr w:type="spellEnd"/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таким образом, фиксируя свой профессиональный маршрут на смене.</w:t>
      </w: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ab/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Клубы по интересам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 для тех, кто хочет более глубоко и на более серьезном уровне познакомиться с некоторыми видами профессий либо научиться чему-то новому или развить имеющиеся навыки в разных областях (художественной, естественно – научной, спортивной и пр.).</w:t>
      </w: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Составляющие индивидуальных траекторий развития участников</w:t>
      </w:r>
    </w:p>
    <w:tbl>
      <w:tblPr>
        <w:tblStyle w:val="aff7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085213" w:rsidRPr="00085213" w:rsidTr="00C26AA9">
        <w:tc>
          <w:tcPr>
            <w:tcW w:w="9345" w:type="dxa"/>
          </w:tcPr>
          <w:p w:rsidR="00085213" w:rsidRPr="00085213" w:rsidRDefault="00085213" w:rsidP="0008521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8521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85213" w:rsidRPr="00085213" w:rsidRDefault="00085213" w:rsidP="0008521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85213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hidden="0" allowOverlap="1" wp14:anchorId="238B68B6" wp14:editId="363CC694">
                  <wp:simplePos x="0" y="0"/>
                  <wp:positionH relativeFrom="margin">
                    <wp:posOffset>915035</wp:posOffset>
                  </wp:positionH>
                  <wp:positionV relativeFrom="paragraph">
                    <wp:posOffset>140970</wp:posOffset>
                  </wp:positionV>
                  <wp:extent cx="4006215" cy="3019425"/>
                  <wp:effectExtent l="0" t="0" r="0" b="9525"/>
                  <wp:wrapTopAndBottom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215" cy="3019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85213" w:rsidRPr="00085213" w:rsidRDefault="00085213" w:rsidP="00085213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5213">
        <w:rPr>
          <w:rFonts w:ascii="Times New Roman" w:hAnsi="Times New Roman" w:cs="Times New Roman"/>
          <w:noProof/>
          <w:sz w:val="24"/>
          <w:szCs w:val="24"/>
        </w:rPr>
        <w:t xml:space="preserve">В качестве мотивационной программы в игровой модели смены предусмотрена </w:t>
      </w:r>
      <w:r w:rsidRPr="00085213">
        <w:rPr>
          <w:rFonts w:ascii="Times New Roman" w:hAnsi="Times New Roman" w:cs="Times New Roman"/>
          <w:b/>
          <w:noProof/>
          <w:sz w:val="24"/>
          <w:szCs w:val="24"/>
        </w:rPr>
        <w:t>заработаная плата в игровой валюте</w:t>
      </w:r>
      <w:r w:rsidRPr="00085213">
        <w:rPr>
          <w:rFonts w:ascii="Times New Roman" w:hAnsi="Times New Roman" w:cs="Times New Roman"/>
          <w:noProof/>
          <w:sz w:val="24"/>
          <w:szCs w:val="24"/>
        </w:rPr>
        <w:t xml:space="preserve"> (купрумы) за посещение профессиональных мастреских, клубов по интресам и работу в городских службах. Заработанная плата начисляется на личные счета, обналичить которые можно в городском банке. Потратить заработанные деньги можно в игровом магазине, на аукционе, можно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выступить меценатом и передать их в бюджет городского округа. Все доходы граждан облагаются налогами в размере 10%, которые поступают в бюджеты городских округов.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дополнительной мотивации к активному участию в различных видах деятельности программы являются </w:t>
      </w: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выборы «Почетных граждан»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города - </w:t>
      </w:r>
      <w:r w:rsidRPr="00085213">
        <w:rPr>
          <w:rFonts w:ascii="Times New Roman" w:eastAsia="Times New Roman" w:hAnsi="Times New Roman"/>
          <w:sz w:val="24"/>
          <w:szCs w:val="24"/>
        </w:rPr>
        <w:t xml:space="preserve">наиболее отличившихся жителей  городских округов, выбранных в результате  тайного голосования горожан. Награждение  почетных граждан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проводится три раза за смену (по 3 человека от округа), </w:t>
      </w: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>ребятам вручаются свидетельства и сувениры с логотипом смены.</w:t>
      </w:r>
      <w:r w:rsidRPr="0008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85213" w:rsidRPr="00085213" w:rsidRDefault="00085213" w:rsidP="00085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5213" w:rsidRPr="00085213" w:rsidRDefault="00085213" w:rsidP="00085213">
      <w:pPr>
        <w:numPr>
          <w:ilvl w:val="1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sz w:val="24"/>
          <w:szCs w:val="24"/>
        </w:rPr>
        <w:t>Логика развития смены</w:t>
      </w:r>
    </w:p>
    <w:p w:rsidR="00085213" w:rsidRPr="00085213" w:rsidRDefault="00085213" w:rsidP="0008521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5213" w:rsidRPr="00085213" w:rsidRDefault="00085213" w:rsidP="00085213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Этапы реализации и план основных событий смены</w:t>
      </w:r>
    </w:p>
    <w:p w:rsidR="00085213" w:rsidRPr="00085213" w:rsidRDefault="00085213" w:rsidP="0008521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период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заложить основы ВДК, погружение в тематику смены.  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Расселить участников и сформировать городские округа;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2. Познакомить участников территорией лагеря, правилами пребывания, традициями;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085213" w:rsidRPr="00085213" w:rsidRDefault="00085213" w:rsidP="000852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5. Выбрать органы самоуправления;</w:t>
      </w:r>
    </w:p>
    <w:p w:rsidR="00085213" w:rsidRPr="00085213" w:rsidRDefault="00085213" w:rsidP="000852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Провести тестирование участников психологами, входящее социальное анкетирование.</w:t>
      </w:r>
    </w:p>
    <w:p w:rsidR="00085213" w:rsidRPr="00085213" w:rsidRDefault="00085213" w:rsidP="000852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  применительно к каждому участнику.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мероприятия на выявление и развитие творческих и интеллектуальных способностей;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Реализация мероприятий согласно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смены;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Разработка отрядами социальных проектов;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участникам в самоопределении и выборе направлений развития и самореализации на смене;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, сплочение;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реализацию игрового сюжета смены.</w:t>
      </w:r>
    </w:p>
    <w:p w:rsidR="00085213" w:rsidRPr="00085213" w:rsidRDefault="00085213" w:rsidP="000852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213" w:rsidRPr="00085213" w:rsidRDefault="00085213" w:rsidP="0008521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Итоговый период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итоговые мероприятия смены;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смены;</w:t>
      </w:r>
      <w:proofErr w:type="gramEnd"/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4. Определить отряд – победитель на смене;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5. Наградить и поощрить самых выдающихся жителей города;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Проанализировать реализацию смены (анкетирование, тестирование).</w:t>
      </w:r>
    </w:p>
    <w:p w:rsidR="00085213" w:rsidRPr="00085213" w:rsidRDefault="00085213" w:rsidP="00085213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ПЛАНИРУЕМЫЕ РЕЗУЛЬТАТЫ</w:t>
      </w: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реализации программы  у участников смены произойдут следующие изменения: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получили опыт самостоятельного планирования траектории своего развития в рамках предложенных образовательных маршрутов;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научились находить необходимые ресурсы и оценивать возможности для реализации своих учебных и творческих планов;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узнали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жизни.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получили опыт командной работы и принятия совместных решений.</w:t>
      </w: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подведения итогов реализации образовательной программы: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отслеживания результативности программы:</w:t>
      </w:r>
    </w:p>
    <w:p w:rsidR="00085213" w:rsidRPr="00085213" w:rsidRDefault="00085213" w:rsidP="00085213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и анализ данных через: анкеты, опросы, отзывы детей, родителей о качестве образовательной программы.</w:t>
      </w:r>
    </w:p>
    <w:p w:rsidR="00085213" w:rsidRPr="00085213" w:rsidRDefault="00085213" w:rsidP="00085213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</w:t>
      </w:r>
    </w:p>
    <w:p w:rsidR="00085213" w:rsidRPr="00085213" w:rsidRDefault="00085213" w:rsidP="00085213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результатов диагностики.</w:t>
      </w:r>
    </w:p>
    <w:p w:rsidR="00085213" w:rsidRPr="00085213" w:rsidRDefault="00085213" w:rsidP="00085213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Обобщение, подведение итогов реализации программы.</w:t>
      </w:r>
    </w:p>
    <w:p w:rsidR="00085213" w:rsidRPr="00085213" w:rsidRDefault="00085213" w:rsidP="00085213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уровня удовлетворенности детей и родителей образовательной программой.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Достижение планируемых результатов программы смены </w:t>
      </w: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через приобретение детьми личностного опыта:</w:t>
      </w:r>
    </w:p>
    <w:p w:rsidR="00085213" w:rsidRPr="00085213" w:rsidRDefault="00085213" w:rsidP="0008521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опыта самоуправления и социального проектирования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085213" w:rsidRPr="00085213" w:rsidRDefault="00085213" w:rsidP="0008521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опыта предпрофессионального самоопределения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(через участие в профессиональных пробах, встречи с представителями различных профессий и представителями высших и средних учебных заведений, через участие в тематических мероприятиях); </w:t>
      </w:r>
    </w:p>
    <w:p w:rsidR="00085213" w:rsidRPr="00085213" w:rsidRDefault="00085213" w:rsidP="0008521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 xml:space="preserve">опыта общения и сотрудничества в принятии коллективных решений 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(участвуя в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085213" w:rsidRPr="00085213" w:rsidRDefault="00085213" w:rsidP="0008521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5213">
        <w:rPr>
          <w:rFonts w:ascii="Times New Roman" w:eastAsia="Times New Roman" w:hAnsi="Times New Roman" w:cs="Times New Roman"/>
          <w:b/>
          <w:sz w:val="24"/>
          <w:szCs w:val="24"/>
        </w:rPr>
        <w:t>продуктивного опыта</w:t>
      </w: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(представление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  <w:proofErr w:type="gramEnd"/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6"/>
        <w:gridCol w:w="3686"/>
        <w:gridCol w:w="2268"/>
      </w:tblGrid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События смены, способствующие его достижению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085213" w:rsidRPr="00085213" w:rsidTr="00C26AA9">
        <w:trPr>
          <w:trHeight w:val="391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находить необходимые ресурсы и оценивать возможности для реализации своих учебных и творческих планов;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социальных проектов, участие в культурных и спортивных событиях смены.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познавательные игры.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Успешная реализация проектов.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Включенное наблюдение за участниками смены</w:t>
            </w:r>
          </w:p>
        </w:tc>
      </w:tr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опыт самостоятельного планирования траектории своего развития в рамках предложенных образовательных 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маршрутов;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программы, профессиональные пробы, клубы по интересам, работа в городских службах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 возможностей</w:t>
            </w:r>
          </w:p>
        </w:tc>
      </w:tr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Узнают о возможностях проявления социальной активности в различных сообществах, в том числе о потенциале местного самоуправления в улучшении окружающей жизни;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органов самоуправления и городских служб.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социальных проектов и других событий смены.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по итогам реализации социальных  проектов и участия в системе городского самоуправления.</w:t>
            </w:r>
          </w:p>
        </w:tc>
      </w:tr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213" w:rsidRPr="00085213" w:rsidTr="00C26AA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опыт командной работы и принятия совместных решений.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социального проекта. Общие и отрядные мероприятия.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в рамках образовательной программы.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</w:tbl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КОМПЛЕКС ОРГАНИЗАЦИОННО-ПЕДАГОГИЧЕСКИХ УСЛОВИЙ</w:t>
      </w: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 Сетевое образовательное взаимодействие.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образовательного взаимодействия (СОВ).</w:t>
      </w:r>
    </w:p>
    <w:p w:rsidR="00085213" w:rsidRPr="00085213" w:rsidRDefault="00085213" w:rsidP="00085213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реализации СОВ:</w:t>
      </w:r>
    </w:p>
    <w:p w:rsidR="00085213" w:rsidRPr="00085213" w:rsidRDefault="00085213" w:rsidP="00085213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 осуществляющими образовательную деятельность, содержания образовательной программы.</w:t>
      </w:r>
    </w:p>
    <w:p w:rsidR="00085213" w:rsidRPr="00085213" w:rsidRDefault="00085213" w:rsidP="00085213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085213" w:rsidRPr="00085213" w:rsidRDefault="00085213" w:rsidP="00085213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организация (реализация).</w:t>
      </w:r>
    </w:p>
    <w:p w:rsidR="00085213" w:rsidRPr="00085213" w:rsidRDefault="00085213" w:rsidP="00085213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Ведущими характеристиками СОВ являются</w:t>
      </w:r>
      <w:r w:rsidRPr="00085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единое образовательное пространство для реализации образовательной программы разными субъектами-участниками, действующими как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сореализаторы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общая логистика реализации образовательной программы.</w:t>
      </w:r>
    </w:p>
    <w:p w:rsidR="00085213" w:rsidRPr="00085213" w:rsidRDefault="00085213" w:rsidP="00085213">
      <w:pPr>
        <w:spacing w:after="0"/>
        <w:ind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 Партнерский компонент программы.</w:t>
      </w: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213" w:rsidRPr="00085213" w:rsidRDefault="00085213" w:rsidP="00085213">
      <w:pPr>
        <w:numPr>
          <w:ilvl w:val="0"/>
          <w:numId w:val="28"/>
        </w:numPr>
        <w:tabs>
          <w:tab w:val="left" w:pos="0"/>
        </w:tabs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ВОД «Волонтеры-медики. Хабаровское региональное отделение».</w:t>
      </w:r>
    </w:p>
    <w:p w:rsidR="00085213" w:rsidRPr="00085213" w:rsidRDefault="00085213" w:rsidP="00085213">
      <w:pPr>
        <w:numPr>
          <w:ilvl w:val="0"/>
          <w:numId w:val="28"/>
        </w:numPr>
        <w:spacing w:after="0"/>
        <w:ind w:left="426" w:hanging="4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4"/>
        </w:rPr>
        <w:t>78 Пожарная часть 3 отряда Противопожарной службы Хабаровского края.</w:t>
      </w:r>
    </w:p>
    <w:p w:rsidR="00085213" w:rsidRPr="00085213" w:rsidRDefault="00085213" w:rsidP="00085213">
      <w:pPr>
        <w:numPr>
          <w:ilvl w:val="0"/>
          <w:numId w:val="28"/>
        </w:numPr>
        <w:spacing w:after="0"/>
        <w:ind w:left="426" w:hanging="4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>ФГБУ Дальневосточное УГМС.</w:t>
      </w:r>
    </w:p>
    <w:p w:rsidR="00085213" w:rsidRPr="00085213" w:rsidRDefault="00085213" w:rsidP="00085213">
      <w:pPr>
        <w:numPr>
          <w:ilvl w:val="0"/>
          <w:numId w:val="28"/>
        </w:numPr>
        <w:spacing w:after="0"/>
        <w:ind w:left="426" w:hanging="4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>Хабаровская таможня.</w:t>
      </w:r>
    </w:p>
    <w:p w:rsidR="00085213" w:rsidRPr="00085213" w:rsidRDefault="00085213" w:rsidP="00085213">
      <w:pPr>
        <w:numPr>
          <w:ilvl w:val="0"/>
          <w:numId w:val="28"/>
        </w:numPr>
        <w:spacing w:after="0"/>
        <w:ind w:left="426" w:hanging="4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85213">
        <w:rPr>
          <w:rFonts w:ascii="Times New Roman" w:eastAsia="Times New Roman" w:hAnsi="Times New Roman" w:cs="Times New Roman"/>
          <w:sz w:val="24"/>
          <w:szCs w:val="24"/>
        </w:rPr>
        <w:t xml:space="preserve"> «Детская художественная школа»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</w:rPr>
        <w:t>. Переяславка</w:t>
      </w:r>
    </w:p>
    <w:p w:rsidR="00085213" w:rsidRPr="00085213" w:rsidRDefault="00085213" w:rsidP="00085213">
      <w:pPr>
        <w:numPr>
          <w:ilvl w:val="0"/>
          <w:numId w:val="28"/>
        </w:numPr>
        <w:spacing w:after="0"/>
        <w:ind w:left="426" w:hanging="4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213">
        <w:rPr>
          <w:rFonts w:ascii="Times New Roman" w:hAnsi="Times New Roman" w:cs="Times New Roman"/>
          <w:sz w:val="24"/>
          <w:szCs w:val="28"/>
          <w:lang w:eastAsia="ru-RU"/>
        </w:rPr>
        <w:t>ОГИБДД ОМВД по району имени Лазо Хабаровского края.</w:t>
      </w:r>
    </w:p>
    <w:p w:rsidR="00085213" w:rsidRPr="00085213" w:rsidRDefault="00085213" w:rsidP="00085213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hAnsi="Times New Roman" w:cs="Times New Roman"/>
          <w:sz w:val="24"/>
          <w:szCs w:val="28"/>
          <w:lang w:eastAsia="ru-RU"/>
        </w:rPr>
        <w:t>КГБУЗ «Районная больница района имени Лазо» министерства здравоохранения Хабаровского края.</w:t>
      </w: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5.3 Материально-техническое обеспечение.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Роспотребназдора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МЧС.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085213" w:rsidRPr="00085213" w:rsidRDefault="00085213" w:rsidP="00085213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 Кадровое обеспечение.</w:t>
      </w:r>
    </w:p>
    <w:p w:rsidR="00085213" w:rsidRPr="00085213" w:rsidRDefault="00085213" w:rsidP="0008521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программы (1 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консультанты игры (2 человека);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финансист банка (1человек);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педагогического отряда (1 </w:t>
      </w:r>
      <w:proofErr w:type="gram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proofErr w:type="gram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, 8 дневных, 2 ночных);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 образовательного блока (25 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руководитель смены (1 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видеорежиссёр (1человек);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 (1человек);</w:t>
      </w:r>
    </w:p>
    <w:p w:rsidR="00085213" w:rsidRPr="00085213" w:rsidRDefault="00085213" w:rsidP="00085213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спорт-инструктор (1 человек).</w:t>
      </w:r>
    </w:p>
    <w:p w:rsidR="00085213" w:rsidRPr="00085213" w:rsidRDefault="00085213" w:rsidP="00085213">
      <w:pPr>
        <w:spacing w:after="0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 Комплексно-методическое обеспечение программы</w:t>
      </w:r>
    </w:p>
    <w:p w:rsidR="00085213" w:rsidRPr="00085213" w:rsidRDefault="00085213" w:rsidP="000852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085213" w:rsidRPr="00085213" w:rsidRDefault="00085213" w:rsidP="0008521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информационное обеспечение: </w:t>
      </w:r>
    </w:p>
    <w:p w:rsidR="00085213" w:rsidRPr="00085213" w:rsidRDefault="00085213" w:rsidP="00085213">
      <w:pPr>
        <w:numPr>
          <w:ilvl w:val="0"/>
          <w:numId w:val="16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стенды;</w:t>
      </w:r>
    </w:p>
    <w:p w:rsidR="00085213" w:rsidRPr="00085213" w:rsidRDefault="00085213" w:rsidP="00085213">
      <w:pPr>
        <w:numPr>
          <w:ilvl w:val="0"/>
          <w:numId w:val="16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программы с логотипом смены (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аккредитации,  значки, дипломы, кружки,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брелки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85213" w:rsidRPr="00085213" w:rsidRDefault="00085213" w:rsidP="00085213">
      <w:pPr>
        <w:numPr>
          <w:ilvl w:val="0"/>
          <w:numId w:val="16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информация (плакаты с информацией по игровому компоненту смены, информационные буклеты с описание предоставленных в смене профессиях);</w:t>
      </w:r>
    </w:p>
    <w:p w:rsidR="00085213" w:rsidRPr="00085213" w:rsidRDefault="00085213" w:rsidP="00085213">
      <w:pPr>
        <w:numPr>
          <w:ilvl w:val="0"/>
          <w:numId w:val="16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Центра с информацией о смене «Мастер град».</w:t>
      </w:r>
      <w:bookmarkStart w:id="2" w:name="_heading=h.3znysh7"/>
      <w:bookmarkEnd w:id="2"/>
    </w:p>
    <w:p w:rsidR="00085213" w:rsidRPr="00085213" w:rsidRDefault="00085213" w:rsidP="0008521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дидактическое обеспечение: 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Видеоматериалы:</w:t>
      </w:r>
    </w:p>
    <w:p w:rsidR="00085213" w:rsidRPr="00085213" w:rsidRDefault="00085213" w:rsidP="0008521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видеоролики о профессиональной ориентации подростков и профессиях, представленных в программе смены;</w:t>
      </w:r>
    </w:p>
    <w:p w:rsidR="00085213" w:rsidRPr="00085213" w:rsidRDefault="00085213" w:rsidP="0008521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ролики Центра «Краевой детский центр «Созвездие».</w:t>
      </w:r>
    </w:p>
    <w:p w:rsidR="00085213" w:rsidRPr="00085213" w:rsidRDefault="00085213" w:rsidP="00085213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дайджесты по смене.</w:t>
      </w:r>
    </w:p>
    <w:p w:rsidR="00085213" w:rsidRPr="00085213" w:rsidRDefault="00085213" w:rsidP="00085213">
      <w:pPr>
        <w:spacing w:after="0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Аудиоматериалы:</w:t>
      </w:r>
    </w:p>
    <w:p w:rsidR="00085213" w:rsidRPr="00085213" w:rsidRDefault="00085213" w:rsidP="00085213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фонотека по тематике смены,</w:t>
      </w:r>
    </w:p>
    <w:p w:rsidR="00085213" w:rsidRPr="00085213" w:rsidRDefault="00085213" w:rsidP="00085213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музыкальная фонотека.</w:t>
      </w:r>
    </w:p>
    <w:p w:rsidR="00085213" w:rsidRPr="00085213" w:rsidRDefault="00085213" w:rsidP="00085213">
      <w:pPr>
        <w:spacing w:after="0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методическое обеспечение: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образовательного блока;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мастер-классов;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сценарии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вечерних мероприятий;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отрядные дела;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разработки </w:t>
      </w: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085213" w:rsidRPr="00085213" w:rsidRDefault="00085213" w:rsidP="00085213">
      <w:pPr>
        <w:numPr>
          <w:ilvl w:val="0"/>
          <w:numId w:val="20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– ресурсы.</w:t>
      </w:r>
    </w:p>
    <w:p w:rsidR="00085213" w:rsidRPr="00085213" w:rsidRDefault="00085213" w:rsidP="0008521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4) техническое обеспечение: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инвентарь;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видеотехника;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школы;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конференц-зал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дискозал</w:t>
      </w:r>
      <w:proofErr w:type="spellEnd"/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оргтехника;</w:t>
      </w:r>
    </w:p>
    <w:p w:rsidR="00085213" w:rsidRPr="00085213" w:rsidRDefault="00085213" w:rsidP="0008521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светомузыкальная аппаратура.</w:t>
      </w:r>
    </w:p>
    <w:p w:rsidR="00085213" w:rsidRPr="00085213" w:rsidRDefault="00085213" w:rsidP="00085213">
      <w:pPr>
        <w:spacing w:after="0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  Система самоуправления</w:t>
      </w:r>
    </w:p>
    <w:p w:rsidR="00085213" w:rsidRPr="00085213" w:rsidRDefault="00085213" w:rsidP="0008521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 отряда формируется система самоуправления, проходят выборы префекта (командир) и департаментов по основным направлениям жизни города (благоустройства, труда и занятости, культуры, спорта, связям с общественностью и т.д.) Из представителей окружных департаментов формируются общегородские </w:t>
      </w: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органы самоуправления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 совместно принимают решения, планируют и организовывают городские события</w:t>
      </w:r>
      <w:r w:rsidRPr="00085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85213">
        <w:rPr>
          <w:rFonts w:ascii="Times New Roman" w:eastAsia="Times New Roman" w:hAnsi="Times New Roman" w:cs="Times New Roman"/>
          <w:noProof/>
          <w:color w:val="17375E"/>
          <w:sz w:val="24"/>
          <w:szCs w:val="24"/>
          <w:lang w:eastAsia="ru-RU"/>
        </w:rPr>
        <w:drawing>
          <wp:inline distT="0" distB="0" distL="0" distR="0" wp14:anchorId="57683A9F" wp14:editId="549DCDFC">
            <wp:extent cx="5867400" cy="12763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представителей окружных департаментов формируются общегородские органы местного самоуправления:</w:t>
      </w:r>
    </w:p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4170"/>
        <w:gridCol w:w="1470"/>
        <w:gridCol w:w="2895"/>
      </w:tblGrid>
      <w:tr w:rsidR="00085213" w:rsidRPr="00085213" w:rsidTr="00C26AA9">
        <w:trPr>
          <w:trHeight w:val="326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</w:tr>
      <w:tr w:rsidR="00085213" w:rsidRPr="00085213" w:rsidTr="00C26AA9">
        <w:trPr>
          <w:trHeight w:val="1659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службы (департаменты)</w:t>
            </w:r>
          </w:p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благоустройства 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ежедневная проверка чистоты корпусов;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заполнение ведомостей чистоты;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субботники/акции;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агитационная кампания. 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субботник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2815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ind w:left="212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культуры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сценарному мастерству и правилам поведения на сцене;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 часов-пик и вечерних мероприятий с художественным руководителем смены;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участие в мероприятиях (ВМ, ЧП).</w:t>
            </w:r>
          </w:p>
          <w:p w:rsidR="00085213" w:rsidRPr="00085213" w:rsidRDefault="00085213" w:rsidP="00085213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написанного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сценарий часа-пик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250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спорта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лекции по здоровому образу жизни; 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ежедневные тренировки;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зарядки для участников смены;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городского спортивного турнира.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качестве судей в городском спортивном турнире.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250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труда и занятости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ежедневное начисление и выдача з/</w:t>
            </w:r>
            <w:proofErr w:type="gram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жителям города;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 магазине города;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записи на проф. пробы;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Продукт департамента: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ежедневная работа в банке города.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250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департамент (капитаны)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ежедневные планёрки с мэрией;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координация работы департаментов своего округа; 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курирование разработки соц. проекта в своем округе.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реализованный соц. проект в рамках городского фестиваля.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1098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связей с общественностью (</w:t>
            </w:r>
            <w:proofErr w:type="spell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медицентр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журналистике; 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интервью с участниками смены;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новостной колонки.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городской газеты.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  <w:tr w:rsidR="00085213" w:rsidRPr="00085213" w:rsidTr="00C26AA9">
        <w:trPr>
          <w:trHeight w:val="1098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13" w:rsidRPr="00085213" w:rsidRDefault="00085213" w:rsidP="00085213">
            <w:pPr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разработке соц. проекта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разработка соц. проекта; 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соц. проекта мэрии;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соц. проекта;</w:t>
            </w:r>
          </w:p>
          <w:p w:rsidR="00085213" w:rsidRPr="00085213" w:rsidRDefault="00085213" w:rsidP="000852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Итоговый продукт:</w:t>
            </w: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реализованный соц. проект в рамках городского фестиваля.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213" w:rsidRPr="00085213" w:rsidRDefault="00085213" w:rsidP="00085213">
            <w:pPr>
              <w:spacing w:after="0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213" w:rsidRPr="00085213" w:rsidRDefault="00085213" w:rsidP="0008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Зарабатывают деньги</w:t>
            </w:r>
          </w:p>
        </w:tc>
      </w:tr>
    </w:tbl>
    <w:p w:rsidR="00085213" w:rsidRPr="00085213" w:rsidRDefault="00085213" w:rsidP="0008521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085213" w:rsidRPr="00085213" w:rsidRDefault="00085213" w:rsidP="0008521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lastRenderedPageBreak/>
        <w:t>6. СПИСОК ЛИТЕРАТУРЫ</w:t>
      </w: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6.1. Список использованной литературы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Федерация. Конституция (1993). Конституция Российской Федерации Текст: принята на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всенарод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голосовании 12 дек. 1993 г. //Рос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аз. 1993.-25 дек.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Бердеханова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 В.П. Методика и технология работы педагога дополнительного образования. - М.: ВЛАДОС, 2004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Джефф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Самое время. Неклассическая история фотографии. – Изд-во: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Клаудберри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Куницына В. Н. Межличностное общение. – СПб: Питер, 2001.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Мучински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самоуправления в детских коллективах. – М.: Гуманитарный издательский центр ВЛАДОС, 2004.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Фаган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Б.М.,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ДеКорс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К.Р. Археология. В начале: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М.; 2007.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Шиянов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Штейнман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Коммуникативные контексты социально-культурных практик. В сборнике: Современные коммуникативные науки /Антонова И.Б., Жукова Е.Н., Калмыков А.А.,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Клягин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Штейнман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Логунов А.П., Панкова О.Н., Алипов П.А. – М.,2013.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Б.Д. Психология развития – М.: Изд. центр «Академия», 2001.</w:t>
      </w:r>
    </w:p>
    <w:p w:rsidR="00085213" w:rsidRPr="00085213" w:rsidRDefault="00085213" w:rsidP="00085213">
      <w:pPr>
        <w:numPr>
          <w:ilvl w:val="0"/>
          <w:numId w:val="23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Ягодин Г.А., Пуртова Е.Е. Устойчивое развитие: человек и биосфера. – М.: БИНОМ. Лаборатория знаний, 2013.</w:t>
      </w:r>
    </w:p>
    <w:p w:rsidR="00085213" w:rsidRPr="00085213" w:rsidRDefault="00085213" w:rsidP="000852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6.2. Список рекомендуемой литературы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Акопов Г.В. Социальная психология образования / Г.В. Акопов. М.,2000.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 проблемы социально-культурной деятельности: Сборник статей/ отв. ред. Е.И. Григорьева. Тамбов, Першина, 2005. с. 154.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Афонькин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Ю. Удивительные места нашей планеты –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Тимошка, БКК, 2012.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Л.М. Мировая художественная культура ХХ век. Кино, театр, музыка.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Питер, 2008.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Борисов, К.А. Фактор государственной молодежной политики в социальном развитии общества / К.А. Борисов // Аспирант и соискатель. – 2010. – № 4. – С. 65-68.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Брославский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И. Экология и охрана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ИНФРА-М, 2013.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Бэрнбаум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Фотография. Искусство самовыражения. / Б.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Бэрнбаум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Питер, 2012.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Виноградова, Е.В. Молодежь, ее место в современном мире /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Е.В.Виноградова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Вестник Российского философского общества. – 2007. – № 2. – С. 103-109.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Витли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Рейд С. Энциклопедия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археологических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открытий. – М.: Изд-во Махаон, 2002.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Голуб Г.Б. Метод проектов как технология формирования ключевых компетентностей учащихся: методические рекомендации – Самара, 2003.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символы России: история и современность: занятия, праздники, игры. - Волгоград: Учитель, 2009. - 168 с.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ил. - (В помощь классному руководителю).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Громова, Т.Н. Проектная деятельность в учебном процессе / Т.Н. Громова // Учитель. – 2006. - № 4. – С. 17-20.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Ефремов, А.А. Современная черно-белая фотография. –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Питер, 2011.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Изволов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Феномен кино: история и теория. – М.: Материк, 2005.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отечественного кино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/О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тв. Ред. Л. М.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Будяк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2005.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 М.С. Введение в историю мировой культуры. —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Петрополис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Колеченко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А.К. Энциклопедия педагогических технологий: пособие для преподавателей / А.К.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Колеченко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КАРО, 2001.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Коненко, Г. Проектная деятельность как способ социализации школьников // Воспитательная работа в школе. - 2007. - № 3.- С. 50-57.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Курбатов, В.И. Социальное проектирование: Учеб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/ В.И. Курбатов. – Ростов-на-Дону, 2001.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Низовский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100 великих археологических открытий. – М.: Изд-во «Вече», 2002.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Николина В. В. Социокультурная практика в современном образовании / В. В. Николина, О. Е.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Фефелова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//Современные проблемы науки и образования. — 2016. — № 4. — Режим доступа: http://www.science-education.ru/article/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view?id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=24.9.15.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Пряжников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Методы активизации личного и профессионального самоопределения. – МПСИ, 2002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Разлогов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К.Э. Мировое кино. История искусства экрана. М.: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Резапкина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Скорая помощь в выборе профессии. – М.: Генезис, 2007.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Семенов, В.Е. Ценностные ориентации современной молодёжи // Социологические исследования. – 2007. – № 4. – С. 37-43.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Соболева Н.А. Российская государственная символика: история и современность. – Москва: ВЛАДОС, 2003.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Счастлива Е. Фотография для детей и подростков. – Изд-во Фордевинд, 2014.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А. А. Организация проектной деятельности / А. А. Филимонов, В. И. Гам. — Омск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Ом ГПУ, 2005. 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Хуторский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А.В. Ключевые компетенции как компонент личностно-ориентированной парадигмы образования / А.В. </w:t>
      </w:r>
      <w:proofErr w:type="spell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Хуторский</w:t>
      </w:r>
      <w:proofErr w:type="spell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Народное образование. – 2003. - № 2. – С. 58-64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Шаламова, Л.И. Социальная активность молодёжи: принципы управления / Л.И. Шаламова // Высшее образование в России. – 2006. - № 7.</w:t>
      </w:r>
    </w:p>
    <w:p w:rsidR="00085213" w:rsidRPr="00085213" w:rsidRDefault="00085213" w:rsidP="00085213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Энциклопедия </w:t>
      </w:r>
      <w:proofErr w:type="gramStart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археологических</w:t>
      </w:r>
      <w:proofErr w:type="gramEnd"/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открытий. - М., 2005.</w:t>
      </w:r>
    </w:p>
    <w:p w:rsidR="00085213" w:rsidRPr="00085213" w:rsidRDefault="00085213" w:rsidP="00085213">
      <w:pPr>
        <w:numPr>
          <w:ilvl w:val="0"/>
          <w:numId w:val="24"/>
        </w:num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Ярошенко Н.Н. Социально-культурная деятельность: парадигмы, методология, теория / Н.Н. Ярошенко. М., 2000.</w:t>
      </w:r>
    </w:p>
    <w:p w:rsidR="00085213" w:rsidRPr="00085213" w:rsidRDefault="00085213" w:rsidP="00085213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Pr="00085213" w:rsidRDefault="00085213" w:rsidP="00085213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213" w:rsidRDefault="00085213" w:rsidP="00085213"/>
    <w:p w:rsidR="00085213" w:rsidRDefault="00E006BD" w:rsidP="00085213">
      <w:r>
        <w:rPr>
          <w:noProof/>
          <w:lang w:eastAsia="ru-RU"/>
        </w:rPr>
        <w:lastRenderedPageBreak/>
        <w:drawing>
          <wp:inline distT="0" distB="0" distL="0" distR="0" wp14:anchorId="1AA3533D" wp14:editId="63D2B952">
            <wp:extent cx="8731207" cy="5703570"/>
            <wp:effectExtent l="8573" t="0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47229" cy="571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D" w:rsidRDefault="00E006BD" w:rsidP="00085213"/>
    <w:p w:rsidR="00E006BD" w:rsidRDefault="00E006BD" w:rsidP="00085213">
      <w:r>
        <w:rPr>
          <w:noProof/>
          <w:lang w:eastAsia="ru-RU"/>
        </w:rPr>
        <w:lastRenderedPageBreak/>
        <w:drawing>
          <wp:inline distT="0" distB="0" distL="0" distR="0" wp14:anchorId="78875F83" wp14:editId="29DDFDA0">
            <wp:extent cx="8349875" cy="5589270"/>
            <wp:effectExtent l="8573" t="0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76907" cy="56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BD" w:rsidRDefault="00E006BD" w:rsidP="00085213"/>
    <w:p w:rsidR="00E006BD" w:rsidRDefault="00E006BD" w:rsidP="00085213"/>
    <w:p w:rsidR="00E006BD" w:rsidRDefault="00E006BD" w:rsidP="00085213">
      <w:r>
        <w:rPr>
          <w:noProof/>
          <w:lang w:eastAsia="ru-RU"/>
        </w:rPr>
        <w:lastRenderedPageBreak/>
        <w:drawing>
          <wp:inline distT="0" distB="0" distL="0" distR="0" wp14:anchorId="01602C7C" wp14:editId="6B485966">
            <wp:extent cx="8699260" cy="5381475"/>
            <wp:effectExtent l="1588" t="0" r="8572" b="857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11366" cy="538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E0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DD8" w:rsidRDefault="00EB0DD8" w:rsidP="00085213">
      <w:pPr>
        <w:spacing w:after="0" w:line="240" w:lineRule="auto"/>
      </w:pPr>
      <w:r>
        <w:separator/>
      </w:r>
    </w:p>
  </w:endnote>
  <w:endnote w:type="continuationSeparator" w:id="0">
    <w:p w:rsidR="00EB0DD8" w:rsidRDefault="00EB0DD8" w:rsidP="0008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DD8" w:rsidRDefault="00EB0DD8" w:rsidP="00085213">
      <w:pPr>
        <w:spacing w:after="0" w:line="240" w:lineRule="auto"/>
      </w:pPr>
      <w:r>
        <w:separator/>
      </w:r>
    </w:p>
  </w:footnote>
  <w:footnote w:type="continuationSeparator" w:id="0">
    <w:p w:rsidR="00EB0DD8" w:rsidRDefault="00EB0DD8" w:rsidP="00085213">
      <w:pPr>
        <w:spacing w:after="0" w:line="240" w:lineRule="auto"/>
      </w:pPr>
      <w:r>
        <w:continuationSeparator/>
      </w:r>
    </w:p>
  </w:footnote>
  <w:footnote w:id="1">
    <w:p w:rsidR="00085213" w:rsidRDefault="00085213" w:rsidP="00085213">
      <w:pPr>
        <w:pStyle w:val="a8"/>
        <w:jc w:val="both"/>
      </w:pPr>
      <w:r>
        <w:rPr>
          <w:rStyle w:val="aff3"/>
        </w:rPr>
        <w:footnoteRef/>
      </w:r>
      <w:r>
        <w:t xml:space="preserve"> </w:t>
      </w:r>
      <w:r w:rsidRPr="00E10B62">
        <w:t>*</w:t>
      </w:r>
      <w:r w:rsidRPr="00E10B62">
        <w:tab/>
      </w:r>
      <w:r w:rsidRPr="00E0667D">
        <w:rPr>
          <w:rFonts w:ascii="Times New Roman" w:hAnsi="Times New Roman"/>
        </w:rPr>
        <w:t>Учебный план представлен как избыточный максимум: обучающиеся сами выбирают мастер-классы по тем  профессиям, которые им интересны. Таким образом, не обязательно выполнять полный объем количества часов и изучать все темы.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">
    <w:nsid w:val="167C49E2"/>
    <w:multiLevelType w:val="hybridMultilevel"/>
    <w:tmpl w:val="3F6EDFB6"/>
    <w:lvl w:ilvl="0" w:tplc="D818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30C10"/>
    <w:multiLevelType w:val="multilevel"/>
    <w:tmpl w:val="F8FED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850F5"/>
    <w:multiLevelType w:val="hybridMultilevel"/>
    <w:tmpl w:val="2C286158"/>
    <w:lvl w:ilvl="0" w:tplc="D818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F3FC6"/>
    <w:multiLevelType w:val="multilevel"/>
    <w:tmpl w:val="B60C69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33D65786"/>
    <w:multiLevelType w:val="multilevel"/>
    <w:tmpl w:val="CC86B8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6A81945"/>
    <w:multiLevelType w:val="multilevel"/>
    <w:tmpl w:val="1ED2B4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84" w:hanging="2160"/>
      </w:pPr>
      <w:rPr>
        <w:rFonts w:hint="default"/>
      </w:rPr>
    </w:lvl>
  </w:abstractNum>
  <w:abstractNum w:abstractNumId="7">
    <w:nsid w:val="3AAF0A28"/>
    <w:multiLevelType w:val="multilevel"/>
    <w:tmpl w:val="943C527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E492ACB"/>
    <w:multiLevelType w:val="multilevel"/>
    <w:tmpl w:val="F40AC4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F1372AA"/>
    <w:multiLevelType w:val="hybridMultilevel"/>
    <w:tmpl w:val="7610D566"/>
    <w:lvl w:ilvl="0" w:tplc="D818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3669C"/>
    <w:multiLevelType w:val="multilevel"/>
    <w:tmpl w:val="96C443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72F222F"/>
    <w:multiLevelType w:val="multilevel"/>
    <w:tmpl w:val="532C52D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B5B3590"/>
    <w:multiLevelType w:val="hybridMultilevel"/>
    <w:tmpl w:val="1FE84F34"/>
    <w:lvl w:ilvl="0" w:tplc="D818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1F3920"/>
    <w:multiLevelType w:val="multilevel"/>
    <w:tmpl w:val="656A0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5DFB2EB3"/>
    <w:multiLevelType w:val="hybridMultilevel"/>
    <w:tmpl w:val="33D83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911A2C"/>
    <w:multiLevelType w:val="multilevel"/>
    <w:tmpl w:val="6E089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634C1C21"/>
    <w:multiLevelType w:val="multilevel"/>
    <w:tmpl w:val="C9DCB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65930BBB"/>
    <w:multiLevelType w:val="hybridMultilevel"/>
    <w:tmpl w:val="33D83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F7F00"/>
    <w:multiLevelType w:val="multilevel"/>
    <w:tmpl w:val="CE5E7E3A"/>
    <w:lvl w:ilvl="0">
      <w:start w:val="1"/>
      <w:numFmt w:val="bullet"/>
      <w:lvlText w:val="⎯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B32263A"/>
    <w:multiLevelType w:val="multilevel"/>
    <w:tmpl w:val="619AD844"/>
    <w:lvl w:ilvl="0">
      <w:start w:val="1"/>
      <w:numFmt w:val="decimal"/>
      <w:pStyle w:val="a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062BF"/>
    <w:multiLevelType w:val="multilevel"/>
    <w:tmpl w:val="18002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734C7250"/>
    <w:multiLevelType w:val="multilevel"/>
    <w:tmpl w:val="87A41264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3857A79"/>
    <w:multiLevelType w:val="multilevel"/>
    <w:tmpl w:val="18002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75FF0AAD"/>
    <w:multiLevelType w:val="multilevel"/>
    <w:tmpl w:val="60A87D4C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C5513F4"/>
    <w:multiLevelType w:val="multilevel"/>
    <w:tmpl w:val="63842B0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CD12FB6"/>
    <w:multiLevelType w:val="multilevel"/>
    <w:tmpl w:val="41D6113E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2"/>
  </w:num>
  <w:num w:numId="8">
    <w:abstractNumId w:val="9"/>
  </w:num>
  <w:num w:numId="9">
    <w:abstractNumId w:val="11"/>
  </w:num>
  <w:num w:numId="10">
    <w:abstractNumId w:val="13"/>
  </w:num>
  <w:num w:numId="11">
    <w:abstractNumId w:val="2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8"/>
  </w:num>
  <w:num w:numId="18">
    <w:abstractNumId w:val="5"/>
  </w:num>
  <w:num w:numId="1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6"/>
  </w:num>
  <w:num w:numId="27">
    <w:abstractNumId w:val="1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085213"/>
    <w:rsid w:val="003106D2"/>
    <w:rsid w:val="00357A86"/>
    <w:rsid w:val="00425CE8"/>
    <w:rsid w:val="00503A36"/>
    <w:rsid w:val="006972A1"/>
    <w:rsid w:val="00893AA0"/>
    <w:rsid w:val="00B67212"/>
    <w:rsid w:val="00CA0C97"/>
    <w:rsid w:val="00E006BD"/>
    <w:rsid w:val="00E21A0E"/>
    <w:rsid w:val="00EB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qFormat/>
    <w:rsid w:val="0008521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8521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085213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sz w:val="26"/>
      <w:szCs w:val="20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08521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8521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08521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21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85213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085213"/>
    <w:rPr>
      <w:rFonts w:ascii="Cambria" w:eastAsia="Calibri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08521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rsid w:val="0008521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1"/>
    <w:link w:val="6"/>
    <w:semiHidden/>
    <w:rsid w:val="00085213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085213"/>
  </w:style>
  <w:style w:type="character" w:styleId="a4">
    <w:name w:val="Hyperlink"/>
    <w:basedOn w:val="a1"/>
    <w:uiPriority w:val="99"/>
    <w:semiHidden/>
    <w:unhideWhenUsed/>
    <w:rsid w:val="0008521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085213"/>
    <w:rPr>
      <w:color w:val="954F72"/>
      <w:u w:val="single"/>
    </w:rPr>
  </w:style>
  <w:style w:type="character" w:customStyle="1" w:styleId="a6">
    <w:name w:val="Обычный (веб) Знак"/>
    <w:link w:val="a7"/>
    <w:uiPriority w:val="99"/>
    <w:semiHidden/>
    <w:locked/>
    <w:rsid w:val="0008521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0"/>
    <w:link w:val="a6"/>
    <w:uiPriority w:val="99"/>
    <w:semiHidden/>
    <w:unhideWhenUsed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0"/>
    <w:link w:val="a9"/>
    <w:uiPriority w:val="99"/>
    <w:semiHidden/>
    <w:unhideWhenUsed/>
    <w:rsid w:val="000852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semiHidden/>
    <w:rsid w:val="00085213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rsid w:val="00085213"/>
    <w:pPr>
      <w:spacing w:after="0" w:line="240" w:lineRule="auto"/>
    </w:pPr>
    <w:rPr>
      <w:rFonts w:ascii="Calibri" w:eastAsia="Calibri" w:hAnsi="Calibri" w:cs="Times New Roman"/>
      <w:sz w:val="24"/>
      <w:lang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085213"/>
    <w:rPr>
      <w:rFonts w:ascii="Calibri" w:eastAsia="Calibri" w:hAnsi="Calibri" w:cs="Times New Roman"/>
      <w:sz w:val="24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085213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0852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f0">
    <w:name w:val="endnote text"/>
    <w:basedOn w:val="a0"/>
    <w:link w:val="af1"/>
    <w:uiPriority w:val="99"/>
    <w:semiHidden/>
    <w:unhideWhenUsed/>
    <w:rsid w:val="0008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1"/>
    <w:link w:val="af0"/>
    <w:uiPriority w:val="99"/>
    <w:semiHidden/>
    <w:rsid w:val="000852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"/>
    <w:basedOn w:val="a0"/>
    <w:uiPriority w:val="99"/>
    <w:semiHidden/>
    <w:unhideWhenUsed/>
    <w:rsid w:val="00085213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iPriority w:val="99"/>
    <w:semiHidden/>
    <w:unhideWhenUsed/>
    <w:rsid w:val="00085213"/>
    <w:pPr>
      <w:numPr>
        <w:numId w:val="1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List 2"/>
    <w:basedOn w:val="a0"/>
    <w:uiPriority w:val="99"/>
    <w:semiHidden/>
    <w:unhideWhenUsed/>
    <w:rsid w:val="00085213"/>
    <w:pPr>
      <w:spacing w:after="0" w:line="240" w:lineRule="auto"/>
      <w:ind w:left="566" w:hanging="283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3">
    <w:name w:val="Title"/>
    <w:basedOn w:val="a0"/>
    <w:link w:val="af4"/>
    <w:uiPriority w:val="99"/>
    <w:qFormat/>
    <w:rsid w:val="00085213"/>
    <w:pPr>
      <w:spacing w:after="0" w:line="240" w:lineRule="auto"/>
      <w:jc w:val="center"/>
    </w:pPr>
    <w:rPr>
      <w:rFonts w:ascii="Calibri" w:eastAsia="Calibri" w:hAnsi="Calibri" w:cs="Calibri"/>
      <w:lang w:eastAsia="ru-RU"/>
    </w:rPr>
  </w:style>
  <w:style w:type="character" w:customStyle="1" w:styleId="af4">
    <w:name w:val="Название Знак"/>
    <w:basedOn w:val="a1"/>
    <w:link w:val="af3"/>
    <w:uiPriority w:val="99"/>
    <w:rsid w:val="00085213"/>
    <w:rPr>
      <w:rFonts w:ascii="Calibri" w:eastAsia="Calibri" w:hAnsi="Calibri" w:cs="Calibri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qFormat/>
    <w:rsid w:val="00085213"/>
    <w:pPr>
      <w:spacing w:after="120"/>
    </w:pPr>
    <w:rPr>
      <w:rFonts w:ascii="Calibri" w:eastAsia="Calibri" w:hAnsi="Calibri" w:cs="Calibri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08521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085213"/>
    <w:rPr>
      <w:rFonts w:ascii="Calibri" w:eastAsia="Times New Roman" w:hAnsi="Calibri" w:cs="Times New Roman"/>
      <w:lang w:eastAsia="ru-RU"/>
    </w:rPr>
  </w:style>
  <w:style w:type="paragraph" w:styleId="af9">
    <w:name w:val="Subtitle"/>
    <w:basedOn w:val="a0"/>
    <w:next w:val="a0"/>
    <w:link w:val="afa"/>
    <w:uiPriority w:val="99"/>
    <w:qFormat/>
    <w:rsid w:val="0008521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a">
    <w:name w:val="Подзаголовок Знак"/>
    <w:basedOn w:val="a1"/>
    <w:link w:val="af9"/>
    <w:uiPriority w:val="99"/>
    <w:rsid w:val="0008521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b">
    <w:name w:val="Plain Text"/>
    <w:basedOn w:val="a0"/>
    <w:link w:val="afc"/>
    <w:uiPriority w:val="99"/>
    <w:semiHidden/>
    <w:unhideWhenUsed/>
    <w:rsid w:val="00085213"/>
    <w:pPr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afc">
    <w:name w:val="Текст Знак"/>
    <w:basedOn w:val="a1"/>
    <w:link w:val="afb"/>
    <w:uiPriority w:val="99"/>
    <w:semiHidden/>
    <w:rsid w:val="00085213"/>
    <w:rPr>
      <w:rFonts w:ascii="Courier New" w:eastAsia="Calibri" w:hAnsi="Courier New" w:cs="Courier New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rsid w:val="0008521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e">
    <w:name w:val="Текст выноски Знак"/>
    <w:basedOn w:val="a1"/>
    <w:link w:val="afd"/>
    <w:uiPriority w:val="99"/>
    <w:semiHidden/>
    <w:rsid w:val="00085213"/>
    <w:rPr>
      <w:rFonts w:ascii="Segoe UI" w:eastAsia="Times New Roman" w:hAnsi="Segoe UI" w:cs="Segoe UI"/>
      <w:sz w:val="18"/>
      <w:szCs w:val="18"/>
      <w:lang w:eastAsia="ru-RU"/>
    </w:rPr>
  </w:style>
  <w:style w:type="paragraph" w:styleId="aff">
    <w:name w:val="No Spacing"/>
    <w:uiPriority w:val="1"/>
    <w:qFormat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0">
    <w:name w:val="Абзац списка Знак"/>
    <w:basedOn w:val="a1"/>
    <w:link w:val="aff1"/>
    <w:uiPriority w:val="34"/>
    <w:locked/>
    <w:rsid w:val="00085213"/>
  </w:style>
  <w:style w:type="paragraph" w:customStyle="1" w:styleId="12">
    <w:name w:val="Абзац списка1"/>
    <w:basedOn w:val="a0"/>
    <w:next w:val="aff1"/>
    <w:uiPriority w:val="99"/>
    <w:qFormat/>
    <w:rsid w:val="00085213"/>
    <w:pPr>
      <w:spacing w:after="160" w:line="256" w:lineRule="auto"/>
      <w:ind w:left="720"/>
      <w:contextualSpacing/>
    </w:pPr>
  </w:style>
  <w:style w:type="paragraph" w:customStyle="1" w:styleId="ConsPlusTitle">
    <w:name w:val="ConsPlusTitle"/>
    <w:uiPriority w:val="99"/>
    <w:rsid w:val="000852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NoSpacingChar">
    <w:name w:val="No Spacing Char"/>
    <w:link w:val="13"/>
    <w:locked/>
    <w:rsid w:val="00085213"/>
    <w:rPr>
      <w:sz w:val="28"/>
    </w:rPr>
  </w:style>
  <w:style w:type="paragraph" w:customStyle="1" w:styleId="13">
    <w:name w:val="Без интервала1"/>
    <w:link w:val="NoSpacingChar"/>
    <w:rsid w:val="00085213"/>
    <w:pPr>
      <w:spacing w:after="240" w:line="360" w:lineRule="auto"/>
      <w:jc w:val="both"/>
    </w:pPr>
    <w:rPr>
      <w:sz w:val="28"/>
    </w:rPr>
  </w:style>
  <w:style w:type="paragraph" w:customStyle="1" w:styleId="22">
    <w:name w:val="Без интервала2"/>
    <w:uiPriority w:val="99"/>
    <w:rsid w:val="00085213"/>
    <w:pPr>
      <w:spacing w:after="24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0852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customStyle="1" w:styleId="p12">
    <w:name w:val="p12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0"/>
    <w:uiPriority w:val="99"/>
    <w:rsid w:val="0008521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8">
    <w:name w:val="Основной текст (18)_"/>
    <w:link w:val="181"/>
    <w:uiPriority w:val="99"/>
    <w:locked/>
    <w:rsid w:val="00085213"/>
    <w:rPr>
      <w:spacing w:val="1"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0"/>
    <w:link w:val="18"/>
    <w:uiPriority w:val="99"/>
    <w:rsid w:val="00085213"/>
    <w:pPr>
      <w:widowControl w:val="0"/>
      <w:shd w:val="clear" w:color="auto" w:fill="FFFFFF"/>
      <w:spacing w:after="0" w:line="206" w:lineRule="exact"/>
      <w:ind w:hanging="400"/>
      <w:jc w:val="both"/>
    </w:pPr>
    <w:rPr>
      <w:spacing w:val="1"/>
      <w:sz w:val="16"/>
      <w:szCs w:val="16"/>
    </w:rPr>
  </w:style>
  <w:style w:type="paragraph" w:customStyle="1" w:styleId="xmsonormal">
    <w:name w:val="x_msonormal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uiPriority w:val="99"/>
    <w:rsid w:val="00085213"/>
    <w:rPr>
      <w:rFonts w:ascii="Calibri" w:eastAsia="Calibri" w:hAnsi="Calibri" w:cs="Calibri"/>
      <w:color w:val="000000"/>
      <w:lang w:eastAsia="ru-RU"/>
    </w:rPr>
  </w:style>
  <w:style w:type="paragraph" w:customStyle="1" w:styleId="Standard">
    <w:name w:val="Standard"/>
    <w:uiPriority w:val="99"/>
    <w:rsid w:val="00085213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character" w:customStyle="1" w:styleId="aff2">
    <w:name w:val="Основной текст_"/>
    <w:basedOn w:val="a1"/>
    <w:link w:val="24"/>
    <w:locked/>
    <w:rsid w:val="000852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2"/>
    <w:basedOn w:val="a0"/>
    <w:link w:val="aff2"/>
    <w:rsid w:val="00085213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20">
    <w:name w:val="Style20"/>
    <w:basedOn w:val="a0"/>
    <w:uiPriority w:val="99"/>
    <w:rsid w:val="0008521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085213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085213"/>
    <w:pPr>
      <w:widowControl w:val="0"/>
      <w:autoSpaceDE w:val="0"/>
      <w:autoSpaceDN w:val="0"/>
      <w:adjustRightInd w:val="0"/>
      <w:spacing w:after="0" w:line="224" w:lineRule="exact"/>
      <w:ind w:firstLine="28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3">
    <w:name w:val="c13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unhideWhenUsed/>
    <w:rsid w:val="00085213"/>
    <w:rPr>
      <w:vertAlign w:val="superscript"/>
    </w:rPr>
  </w:style>
  <w:style w:type="character" w:styleId="aff4">
    <w:name w:val="endnote reference"/>
    <w:semiHidden/>
    <w:unhideWhenUsed/>
    <w:rsid w:val="00085213"/>
    <w:rPr>
      <w:vertAlign w:val="superscript"/>
    </w:rPr>
  </w:style>
  <w:style w:type="character" w:customStyle="1" w:styleId="apple-tab-span">
    <w:name w:val="apple-tab-span"/>
    <w:basedOn w:val="a1"/>
    <w:rsid w:val="00085213"/>
  </w:style>
  <w:style w:type="character" w:customStyle="1" w:styleId="15">
    <w:name w:val="Основной текст Знак1"/>
    <w:basedOn w:val="a1"/>
    <w:uiPriority w:val="99"/>
    <w:semiHidden/>
    <w:rsid w:val="00085213"/>
  </w:style>
  <w:style w:type="character" w:customStyle="1" w:styleId="16">
    <w:name w:val="Название Знак1"/>
    <w:basedOn w:val="a1"/>
    <w:uiPriority w:val="10"/>
    <w:rsid w:val="00085213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17">
    <w:name w:val="Текст Знак1"/>
    <w:basedOn w:val="a1"/>
    <w:uiPriority w:val="99"/>
    <w:semiHidden/>
    <w:rsid w:val="00085213"/>
    <w:rPr>
      <w:rFonts w:ascii="Consolas" w:hAnsi="Consolas" w:cs="Consolas" w:hint="default"/>
      <w:sz w:val="21"/>
      <w:szCs w:val="21"/>
    </w:rPr>
  </w:style>
  <w:style w:type="character" w:customStyle="1" w:styleId="19">
    <w:name w:val="Верхний колонтитул Знак1"/>
    <w:basedOn w:val="a1"/>
    <w:uiPriority w:val="99"/>
    <w:semiHidden/>
    <w:rsid w:val="00085213"/>
  </w:style>
  <w:style w:type="character" w:customStyle="1" w:styleId="1a">
    <w:name w:val="Нижний колонтитул Знак1"/>
    <w:basedOn w:val="a1"/>
    <w:uiPriority w:val="99"/>
    <w:semiHidden/>
    <w:rsid w:val="00085213"/>
  </w:style>
  <w:style w:type="character" w:customStyle="1" w:styleId="apple-converted-space">
    <w:name w:val="apple-converted-space"/>
    <w:rsid w:val="00085213"/>
  </w:style>
  <w:style w:type="character" w:customStyle="1" w:styleId="italic">
    <w:name w:val="italic"/>
    <w:rsid w:val="00085213"/>
  </w:style>
  <w:style w:type="character" w:customStyle="1" w:styleId="aff5">
    <w:name w:val="Выделение в начале"/>
    <w:uiPriority w:val="1"/>
    <w:qFormat/>
    <w:rsid w:val="00085213"/>
    <w:rPr>
      <w:rFonts w:ascii="Calibri" w:hAnsi="Calibri" w:hint="default"/>
      <w:color w:val="0070C0"/>
      <w:sz w:val="32"/>
      <w:szCs w:val="28"/>
      <w:u w:val="single"/>
    </w:rPr>
  </w:style>
  <w:style w:type="character" w:customStyle="1" w:styleId="c2">
    <w:name w:val="c2"/>
    <w:rsid w:val="00085213"/>
  </w:style>
  <w:style w:type="character" w:customStyle="1" w:styleId="c0">
    <w:name w:val="c0"/>
    <w:rsid w:val="00085213"/>
  </w:style>
  <w:style w:type="character" w:customStyle="1" w:styleId="s3">
    <w:name w:val="s3"/>
    <w:rsid w:val="00085213"/>
  </w:style>
  <w:style w:type="character" w:customStyle="1" w:styleId="s7">
    <w:name w:val="s7"/>
    <w:rsid w:val="00085213"/>
  </w:style>
  <w:style w:type="character" w:customStyle="1" w:styleId="1b">
    <w:name w:val="Текст примечания Знак1"/>
    <w:uiPriority w:val="99"/>
    <w:semiHidden/>
    <w:rsid w:val="00085213"/>
    <w:rPr>
      <w:rFonts w:ascii="Calibri" w:eastAsia="Times New Roman" w:hAnsi="Calibri" w:cs="Times New Roman" w:hint="default"/>
      <w:sz w:val="20"/>
      <w:szCs w:val="20"/>
    </w:rPr>
  </w:style>
  <w:style w:type="character" w:customStyle="1" w:styleId="apple-style-span">
    <w:name w:val="apple-style-span"/>
    <w:rsid w:val="00085213"/>
  </w:style>
  <w:style w:type="character" w:customStyle="1" w:styleId="s1">
    <w:name w:val="s1"/>
    <w:uiPriority w:val="99"/>
    <w:rsid w:val="00085213"/>
  </w:style>
  <w:style w:type="character" w:customStyle="1" w:styleId="text-cut2">
    <w:name w:val="text-cut2"/>
    <w:rsid w:val="00085213"/>
  </w:style>
  <w:style w:type="character" w:customStyle="1" w:styleId="1c">
    <w:name w:val="Текст сноски Знак1"/>
    <w:basedOn w:val="a1"/>
    <w:uiPriority w:val="99"/>
    <w:semiHidden/>
    <w:rsid w:val="00085213"/>
    <w:rPr>
      <w:sz w:val="20"/>
      <w:szCs w:val="20"/>
    </w:rPr>
  </w:style>
  <w:style w:type="character" w:customStyle="1" w:styleId="aff6">
    <w:name w:val="Основной текст + Не полужирный"/>
    <w:basedOn w:val="aff2"/>
    <w:rsid w:val="000852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10 pt,Не полужирный,Курсив"/>
    <w:basedOn w:val="aff2"/>
    <w:rsid w:val="00085213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d">
    <w:name w:val="Основной текст1"/>
    <w:basedOn w:val="aff2"/>
    <w:rsid w:val="000852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9">
    <w:name w:val="c9"/>
    <w:rsid w:val="00085213"/>
  </w:style>
  <w:style w:type="character" w:customStyle="1" w:styleId="c7">
    <w:name w:val="c7"/>
    <w:basedOn w:val="a1"/>
    <w:rsid w:val="00085213"/>
  </w:style>
  <w:style w:type="character" w:customStyle="1" w:styleId="c12">
    <w:name w:val="c12"/>
    <w:basedOn w:val="a1"/>
    <w:rsid w:val="00085213"/>
  </w:style>
  <w:style w:type="table" w:styleId="aff7">
    <w:name w:val="Table Grid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85213"/>
    <w:pPr>
      <w:spacing w:after="160" w:line="25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 — акцент 11"/>
    <w:basedOn w:val="a2"/>
    <w:uiPriority w:val="46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e">
    <w:name w:val="Сетка таблицы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99"/>
    <w:rsid w:val="00085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uiPriority w:val="3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0"/>
    <w:link w:val="aff0"/>
    <w:uiPriority w:val="34"/>
    <w:qFormat/>
    <w:rsid w:val="00085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qFormat/>
    <w:rsid w:val="0008521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8521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rsid w:val="00085213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sz w:val="26"/>
      <w:szCs w:val="20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08521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8521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08521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21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85213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085213"/>
    <w:rPr>
      <w:rFonts w:ascii="Cambria" w:eastAsia="Calibri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08521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rsid w:val="0008521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1"/>
    <w:link w:val="6"/>
    <w:semiHidden/>
    <w:rsid w:val="00085213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085213"/>
  </w:style>
  <w:style w:type="character" w:styleId="a4">
    <w:name w:val="Hyperlink"/>
    <w:basedOn w:val="a1"/>
    <w:uiPriority w:val="99"/>
    <w:semiHidden/>
    <w:unhideWhenUsed/>
    <w:rsid w:val="0008521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085213"/>
    <w:rPr>
      <w:color w:val="954F72"/>
      <w:u w:val="single"/>
    </w:rPr>
  </w:style>
  <w:style w:type="character" w:customStyle="1" w:styleId="a6">
    <w:name w:val="Обычный (веб) Знак"/>
    <w:link w:val="a7"/>
    <w:uiPriority w:val="99"/>
    <w:semiHidden/>
    <w:locked/>
    <w:rsid w:val="0008521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0"/>
    <w:link w:val="a6"/>
    <w:uiPriority w:val="99"/>
    <w:semiHidden/>
    <w:unhideWhenUsed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0"/>
    <w:link w:val="a9"/>
    <w:uiPriority w:val="99"/>
    <w:semiHidden/>
    <w:unhideWhenUsed/>
    <w:rsid w:val="000852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semiHidden/>
    <w:rsid w:val="00085213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rsid w:val="00085213"/>
    <w:pPr>
      <w:spacing w:after="0" w:line="240" w:lineRule="auto"/>
    </w:pPr>
    <w:rPr>
      <w:rFonts w:ascii="Calibri" w:eastAsia="Calibri" w:hAnsi="Calibri" w:cs="Times New Roman"/>
      <w:sz w:val="24"/>
      <w:lang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085213"/>
    <w:rPr>
      <w:rFonts w:ascii="Calibri" w:eastAsia="Calibri" w:hAnsi="Calibri" w:cs="Times New Roman"/>
      <w:sz w:val="24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085213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0852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f0">
    <w:name w:val="endnote text"/>
    <w:basedOn w:val="a0"/>
    <w:link w:val="af1"/>
    <w:uiPriority w:val="99"/>
    <w:semiHidden/>
    <w:unhideWhenUsed/>
    <w:rsid w:val="0008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1"/>
    <w:link w:val="af0"/>
    <w:uiPriority w:val="99"/>
    <w:semiHidden/>
    <w:rsid w:val="000852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"/>
    <w:basedOn w:val="a0"/>
    <w:uiPriority w:val="99"/>
    <w:semiHidden/>
    <w:unhideWhenUsed/>
    <w:rsid w:val="00085213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iPriority w:val="99"/>
    <w:semiHidden/>
    <w:unhideWhenUsed/>
    <w:rsid w:val="00085213"/>
    <w:pPr>
      <w:numPr>
        <w:numId w:val="1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List 2"/>
    <w:basedOn w:val="a0"/>
    <w:uiPriority w:val="99"/>
    <w:semiHidden/>
    <w:unhideWhenUsed/>
    <w:rsid w:val="00085213"/>
    <w:pPr>
      <w:spacing w:after="0" w:line="240" w:lineRule="auto"/>
      <w:ind w:left="566" w:hanging="283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3">
    <w:name w:val="Title"/>
    <w:basedOn w:val="a0"/>
    <w:link w:val="af4"/>
    <w:uiPriority w:val="99"/>
    <w:qFormat/>
    <w:rsid w:val="00085213"/>
    <w:pPr>
      <w:spacing w:after="0" w:line="240" w:lineRule="auto"/>
      <w:jc w:val="center"/>
    </w:pPr>
    <w:rPr>
      <w:rFonts w:ascii="Calibri" w:eastAsia="Calibri" w:hAnsi="Calibri" w:cs="Calibri"/>
      <w:lang w:eastAsia="ru-RU"/>
    </w:rPr>
  </w:style>
  <w:style w:type="character" w:customStyle="1" w:styleId="af4">
    <w:name w:val="Название Знак"/>
    <w:basedOn w:val="a1"/>
    <w:link w:val="af3"/>
    <w:uiPriority w:val="99"/>
    <w:rsid w:val="00085213"/>
    <w:rPr>
      <w:rFonts w:ascii="Calibri" w:eastAsia="Calibri" w:hAnsi="Calibri" w:cs="Calibri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qFormat/>
    <w:rsid w:val="00085213"/>
    <w:pPr>
      <w:spacing w:after="120"/>
    </w:pPr>
    <w:rPr>
      <w:rFonts w:ascii="Calibri" w:eastAsia="Calibri" w:hAnsi="Calibri" w:cs="Calibri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085213"/>
    <w:rPr>
      <w:rFonts w:ascii="Calibri" w:eastAsia="Calibri" w:hAnsi="Calibri" w:cs="Calibri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08521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085213"/>
    <w:rPr>
      <w:rFonts w:ascii="Calibri" w:eastAsia="Times New Roman" w:hAnsi="Calibri" w:cs="Times New Roman"/>
      <w:lang w:eastAsia="ru-RU"/>
    </w:rPr>
  </w:style>
  <w:style w:type="paragraph" w:styleId="af9">
    <w:name w:val="Subtitle"/>
    <w:basedOn w:val="a0"/>
    <w:next w:val="a0"/>
    <w:link w:val="afa"/>
    <w:uiPriority w:val="99"/>
    <w:qFormat/>
    <w:rsid w:val="0008521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a">
    <w:name w:val="Подзаголовок Знак"/>
    <w:basedOn w:val="a1"/>
    <w:link w:val="af9"/>
    <w:uiPriority w:val="99"/>
    <w:rsid w:val="0008521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b">
    <w:name w:val="Plain Text"/>
    <w:basedOn w:val="a0"/>
    <w:link w:val="afc"/>
    <w:uiPriority w:val="99"/>
    <w:semiHidden/>
    <w:unhideWhenUsed/>
    <w:rsid w:val="00085213"/>
    <w:pPr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afc">
    <w:name w:val="Текст Знак"/>
    <w:basedOn w:val="a1"/>
    <w:link w:val="afb"/>
    <w:uiPriority w:val="99"/>
    <w:semiHidden/>
    <w:rsid w:val="00085213"/>
    <w:rPr>
      <w:rFonts w:ascii="Courier New" w:eastAsia="Calibri" w:hAnsi="Courier New" w:cs="Courier New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rsid w:val="0008521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e">
    <w:name w:val="Текст выноски Знак"/>
    <w:basedOn w:val="a1"/>
    <w:link w:val="afd"/>
    <w:uiPriority w:val="99"/>
    <w:semiHidden/>
    <w:rsid w:val="00085213"/>
    <w:rPr>
      <w:rFonts w:ascii="Segoe UI" w:eastAsia="Times New Roman" w:hAnsi="Segoe UI" w:cs="Segoe UI"/>
      <w:sz w:val="18"/>
      <w:szCs w:val="18"/>
      <w:lang w:eastAsia="ru-RU"/>
    </w:rPr>
  </w:style>
  <w:style w:type="paragraph" w:styleId="aff">
    <w:name w:val="No Spacing"/>
    <w:uiPriority w:val="1"/>
    <w:qFormat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0">
    <w:name w:val="Абзац списка Знак"/>
    <w:basedOn w:val="a1"/>
    <w:link w:val="aff1"/>
    <w:uiPriority w:val="34"/>
    <w:locked/>
    <w:rsid w:val="00085213"/>
  </w:style>
  <w:style w:type="paragraph" w:customStyle="1" w:styleId="12">
    <w:name w:val="Абзац списка1"/>
    <w:basedOn w:val="a0"/>
    <w:next w:val="aff1"/>
    <w:uiPriority w:val="99"/>
    <w:qFormat/>
    <w:rsid w:val="00085213"/>
    <w:pPr>
      <w:spacing w:after="160" w:line="256" w:lineRule="auto"/>
      <w:ind w:left="720"/>
      <w:contextualSpacing/>
    </w:pPr>
  </w:style>
  <w:style w:type="paragraph" w:customStyle="1" w:styleId="ConsPlusTitle">
    <w:name w:val="ConsPlusTitle"/>
    <w:uiPriority w:val="99"/>
    <w:rsid w:val="000852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NoSpacingChar">
    <w:name w:val="No Spacing Char"/>
    <w:link w:val="13"/>
    <w:locked/>
    <w:rsid w:val="00085213"/>
    <w:rPr>
      <w:sz w:val="28"/>
    </w:rPr>
  </w:style>
  <w:style w:type="paragraph" w:customStyle="1" w:styleId="13">
    <w:name w:val="Без интервала1"/>
    <w:link w:val="NoSpacingChar"/>
    <w:rsid w:val="00085213"/>
    <w:pPr>
      <w:spacing w:after="240" w:line="360" w:lineRule="auto"/>
      <w:jc w:val="both"/>
    </w:pPr>
    <w:rPr>
      <w:sz w:val="28"/>
    </w:rPr>
  </w:style>
  <w:style w:type="paragraph" w:customStyle="1" w:styleId="22">
    <w:name w:val="Без интервала2"/>
    <w:uiPriority w:val="99"/>
    <w:rsid w:val="00085213"/>
    <w:pPr>
      <w:spacing w:after="24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0852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customStyle="1" w:styleId="p12">
    <w:name w:val="p12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0"/>
    <w:uiPriority w:val="99"/>
    <w:rsid w:val="0008521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8">
    <w:name w:val="Основной текст (18)_"/>
    <w:link w:val="181"/>
    <w:uiPriority w:val="99"/>
    <w:locked/>
    <w:rsid w:val="00085213"/>
    <w:rPr>
      <w:spacing w:val="1"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0"/>
    <w:link w:val="18"/>
    <w:uiPriority w:val="99"/>
    <w:rsid w:val="00085213"/>
    <w:pPr>
      <w:widowControl w:val="0"/>
      <w:shd w:val="clear" w:color="auto" w:fill="FFFFFF"/>
      <w:spacing w:after="0" w:line="206" w:lineRule="exact"/>
      <w:ind w:hanging="400"/>
      <w:jc w:val="both"/>
    </w:pPr>
    <w:rPr>
      <w:spacing w:val="1"/>
      <w:sz w:val="16"/>
      <w:szCs w:val="16"/>
    </w:rPr>
  </w:style>
  <w:style w:type="paragraph" w:customStyle="1" w:styleId="xmsonormal">
    <w:name w:val="x_msonormal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uiPriority w:val="99"/>
    <w:rsid w:val="00085213"/>
    <w:rPr>
      <w:rFonts w:ascii="Calibri" w:eastAsia="Calibri" w:hAnsi="Calibri" w:cs="Calibri"/>
      <w:color w:val="000000"/>
      <w:lang w:eastAsia="ru-RU"/>
    </w:rPr>
  </w:style>
  <w:style w:type="paragraph" w:customStyle="1" w:styleId="Standard">
    <w:name w:val="Standard"/>
    <w:uiPriority w:val="99"/>
    <w:rsid w:val="00085213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character" w:customStyle="1" w:styleId="aff2">
    <w:name w:val="Основной текст_"/>
    <w:basedOn w:val="a1"/>
    <w:link w:val="24"/>
    <w:locked/>
    <w:rsid w:val="000852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2"/>
    <w:basedOn w:val="a0"/>
    <w:link w:val="aff2"/>
    <w:rsid w:val="00085213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20">
    <w:name w:val="Style20"/>
    <w:basedOn w:val="a0"/>
    <w:uiPriority w:val="99"/>
    <w:rsid w:val="0008521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085213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085213"/>
    <w:pPr>
      <w:widowControl w:val="0"/>
      <w:autoSpaceDE w:val="0"/>
      <w:autoSpaceDN w:val="0"/>
      <w:adjustRightInd w:val="0"/>
      <w:spacing w:after="0" w:line="224" w:lineRule="exact"/>
      <w:ind w:firstLine="28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3">
    <w:name w:val="c13"/>
    <w:basedOn w:val="a0"/>
    <w:uiPriority w:val="99"/>
    <w:rsid w:val="0008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unhideWhenUsed/>
    <w:rsid w:val="00085213"/>
    <w:rPr>
      <w:vertAlign w:val="superscript"/>
    </w:rPr>
  </w:style>
  <w:style w:type="character" w:styleId="aff4">
    <w:name w:val="endnote reference"/>
    <w:semiHidden/>
    <w:unhideWhenUsed/>
    <w:rsid w:val="00085213"/>
    <w:rPr>
      <w:vertAlign w:val="superscript"/>
    </w:rPr>
  </w:style>
  <w:style w:type="character" w:customStyle="1" w:styleId="apple-tab-span">
    <w:name w:val="apple-tab-span"/>
    <w:basedOn w:val="a1"/>
    <w:rsid w:val="00085213"/>
  </w:style>
  <w:style w:type="character" w:customStyle="1" w:styleId="15">
    <w:name w:val="Основной текст Знак1"/>
    <w:basedOn w:val="a1"/>
    <w:uiPriority w:val="99"/>
    <w:semiHidden/>
    <w:rsid w:val="00085213"/>
  </w:style>
  <w:style w:type="character" w:customStyle="1" w:styleId="16">
    <w:name w:val="Название Знак1"/>
    <w:basedOn w:val="a1"/>
    <w:uiPriority w:val="10"/>
    <w:rsid w:val="00085213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17">
    <w:name w:val="Текст Знак1"/>
    <w:basedOn w:val="a1"/>
    <w:uiPriority w:val="99"/>
    <w:semiHidden/>
    <w:rsid w:val="00085213"/>
    <w:rPr>
      <w:rFonts w:ascii="Consolas" w:hAnsi="Consolas" w:cs="Consolas" w:hint="default"/>
      <w:sz w:val="21"/>
      <w:szCs w:val="21"/>
    </w:rPr>
  </w:style>
  <w:style w:type="character" w:customStyle="1" w:styleId="19">
    <w:name w:val="Верхний колонтитул Знак1"/>
    <w:basedOn w:val="a1"/>
    <w:uiPriority w:val="99"/>
    <w:semiHidden/>
    <w:rsid w:val="00085213"/>
  </w:style>
  <w:style w:type="character" w:customStyle="1" w:styleId="1a">
    <w:name w:val="Нижний колонтитул Знак1"/>
    <w:basedOn w:val="a1"/>
    <w:uiPriority w:val="99"/>
    <w:semiHidden/>
    <w:rsid w:val="00085213"/>
  </w:style>
  <w:style w:type="character" w:customStyle="1" w:styleId="apple-converted-space">
    <w:name w:val="apple-converted-space"/>
    <w:rsid w:val="00085213"/>
  </w:style>
  <w:style w:type="character" w:customStyle="1" w:styleId="italic">
    <w:name w:val="italic"/>
    <w:rsid w:val="00085213"/>
  </w:style>
  <w:style w:type="character" w:customStyle="1" w:styleId="aff5">
    <w:name w:val="Выделение в начале"/>
    <w:uiPriority w:val="1"/>
    <w:qFormat/>
    <w:rsid w:val="00085213"/>
    <w:rPr>
      <w:rFonts w:ascii="Calibri" w:hAnsi="Calibri" w:hint="default"/>
      <w:color w:val="0070C0"/>
      <w:sz w:val="32"/>
      <w:szCs w:val="28"/>
      <w:u w:val="single"/>
    </w:rPr>
  </w:style>
  <w:style w:type="character" w:customStyle="1" w:styleId="c2">
    <w:name w:val="c2"/>
    <w:rsid w:val="00085213"/>
  </w:style>
  <w:style w:type="character" w:customStyle="1" w:styleId="c0">
    <w:name w:val="c0"/>
    <w:rsid w:val="00085213"/>
  </w:style>
  <w:style w:type="character" w:customStyle="1" w:styleId="s3">
    <w:name w:val="s3"/>
    <w:rsid w:val="00085213"/>
  </w:style>
  <w:style w:type="character" w:customStyle="1" w:styleId="s7">
    <w:name w:val="s7"/>
    <w:rsid w:val="00085213"/>
  </w:style>
  <w:style w:type="character" w:customStyle="1" w:styleId="1b">
    <w:name w:val="Текст примечания Знак1"/>
    <w:uiPriority w:val="99"/>
    <w:semiHidden/>
    <w:rsid w:val="00085213"/>
    <w:rPr>
      <w:rFonts w:ascii="Calibri" w:eastAsia="Times New Roman" w:hAnsi="Calibri" w:cs="Times New Roman" w:hint="default"/>
      <w:sz w:val="20"/>
      <w:szCs w:val="20"/>
    </w:rPr>
  </w:style>
  <w:style w:type="character" w:customStyle="1" w:styleId="apple-style-span">
    <w:name w:val="apple-style-span"/>
    <w:rsid w:val="00085213"/>
  </w:style>
  <w:style w:type="character" w:customStyle="1" w:styleId="s1">
    <w:name w:val="s1"/>
    <w:uiPriority w:val="99"/>
    <w:rsid w:val="00085213"/>
  </w:style>
  <w:style w:type="character" w:customStyle="1" w:styleId="text-cut2">
    <w:name w:val="text-cut2"/>
    <w:rsid w:val="00085213"/>
  </w:style>
  <w:style w:type="character" w:customStyle="1" w:styleId="1c">
    <w:name w:val="Текст сноски Знак1"/>
    <w:basedOn w:val="a1"/>
    <w:uiPriority w:val="99"/>
    <w:semiHidden/>
    <w:rsid w:val="00085213"/>
    <w:rPr>
      <w:sz w:val="20"/>
      <w:szCs w:val="20"/>
    </w:rPr>
  </w:style>
  <w:style w:type="character" w:customStyle="1" w:styleId="aff6">
    <w:name w:val="Основной текст + Не полужирный"/>
    <w:basedOn w:val="aff2"/>
    <w:rsid w:val="000852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10 pt,Не полужирный,Курсив"/>
    <w:basedOn w:val="aff2"/>
    <w:rsid w:val="00085213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d">
    <w:name w:val="Основной текст1"/>
    <w:basedOn w:val="aff2"/>
    <w:rsid w:val="000852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9">
    <w:name w:val="c9"/>
    <w:rsid w:val="00085213"/>
  </w:style>
  <w:style w:type="character" w:customStyle="1" w:styleId="c7">
    <w:name w:val="c7"/>
    <w:basedOn w:val="a1"/>
    <w:rsid w:val="00085213"/>
  </w:style>
  <w:style w:type="character" w:customStyle="1" w:styleId="c12">
    <w:name w:val="c12"/>
    <w:basedOn w:val="a1"/>
    <w:rsid w:val="00085213"/>
  </w:style>
  <w:style w:type="table" w:styleId="aff7">
    <w:name w:val="Table Grid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85213"/>
    <w:pPr>
      <w:spacing w:after="160" w:line="25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 — акцент 11"/>
    <w:basedOn w:val="a2"/>
    <w:uiPriority w:val="46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e">
    <w:name w:val="Сетка таблицы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99"/>
    <w:rsid w:val="00085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uiPriority w:val="39"/>
    <w:rsid w:val="0008521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39"/>
    <w:rsid w:val="0008521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rsid w:val="000852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0"/>
    <w:link w:val="aff0"/>
    <w:uiPriority w:val="34"/>
    <w:qFormat/>
    <w:rsid w:val="0008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6536</Words>
  <Characters>37260</Characters>
  <Application>Microsoft Office Word</Application>
  <DocSecurity>0</DocSecurity>
  <Lines>310</Lines>
  <Paragraphs>87</Paragraphs>
  <ScaleCrop>false</ScaleCrop>
  <Company>Krokoz™</Company>
  <LinksUpToDate>false</LinksUpToDate>
  <CharactersWithSpaces>43709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</cp:revision>
  <dcterms:created xsi:type="dcterms:W3CDTF">2022-10-01T06:21:00Z</dcterms:created>
  <dcterms:modified xsi:type="dcterms:W3CDTF">2023-07-26T01:32:00Z</dcterms:modified>
</cp:coreProperties>
</file>