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r w:rsidR="00CF0CA5">
        <w:rPr>
          <w:rFonts w:ascii="Times New Roman" w:eastAsia="Times New Roman" w:hAnsi="Times New Roman" w:cs="Times New Roman"/>
          <w:b/>
          <w:sz w:val="28"/>
          <w:szCs w:val="28"/>
          <w:lang w:eastAsia="ru-RU"/>
        </w:rPr>
        <w:t>Цивилизация</w:t>
      </w:r>
      <w:r w:rsidRPr="001B5717">
        <w:rPr>
          <w:rFonts w:ascii="Times New Roman" w:eastAsia="Times New Roman" w:hAnsi="Times New Roman" w:cs="Times New Roman"/>
          <w:b/>
          <w:sz w:val="28"/>
          <w:szCs w:val="28"/>
          <w:lang w:eastAsia="ru-RU"/>
        </w:rPr>
        <w:t>»</w:t>
      </w:r>
    </w:p>
    <w:p w:rsidR="00CF0CA5" w:rsidRPr="00CF0CA5" w:rsidRDefault="00CF0CA5" w:rsidP="00CF0CA5">
      <w:pPr>
        <w:spacing w:after="0" w:line="240" w:lineRule="auto"/>
        <w:ind w:firstLine="567"/>
        <w:jc w:val="both"/>
        <w:rPr>
          <w:rFonts w:ascii="Times New Roman" w:eastAsia="Times New Roman" w:hAnsi="Times New Roman" w:cs="Times New Roman"/>
          <w:sz w:val="28"/>
          <w:szCs w:val="24"/>
          <w:lang w:eastAsia="ru-RU"/>
        </w:rPr>
      </w:pPr>
      <w:r w:rsidRPr="00CF0CA5">
        <w:rPr>
          <w:rFonts w:ascii="Times New Roman" w:eastAsia="Times New Roman" w:hAnsi="Times New Roman" w:cs="Times New Roman"/>
          <w:sz w:val="28"/>
          <w:szCs w:val="24"/>
          <w:lang w:eastAsia="ru-RU"/>
        </w:rPr>
        <w:t xml:space="preserve">В основе сюжета программы </w:t>
      </w:r>
      <w:proofErr w:type="spellStart"/>
      <w:r w:rsidRPr="00CF0CA5">
        <w:rPr>
          <w:rFonts w:ascii="Times New Roman" w:eastAsia="Times New Roman" w:hAnsi="Times New Roman" w:cs="Times New Roman"/>
          <w:sz w:val="28"/>
          <w:szCs w:val="24"/>
          <w:lang w:eastAsia="ru-RU"/>
        </w:rPr>
        <w:t>кпс</w:t>
      </w:r>
      <w:proofErr w:type="spellEnd"/>
      <w:r w:rsidRPr="00CF0CA5">
        <w:rPr>
          <w:rFonts w:ascii="Times New Roman" w:eastAsia="Times New Roman" w:hAnsi="Times New Roman" w:cs="Times New Roman"/>
          <w:sz w:val="28"/>
          <w:szCs w:val="24"/>
          <w:lang w:eastAsia="ru-RU"/>
        </w:rPr>
        <w:t xml:space="preserve"> «Цивилизация» заложена ролевая игра «Содружество древних цивилизаций». Участники смены являются «жителями Великого содружества», объединяющего шесть мировых цивилизаций (Египет, Индия, Китай, Греция, </w:t>
      </w:r>
      <w:proofErr w:type="spellStart"/>
      <w:r w:rsidRPr="00CF0CA5">
        <w:rPr>
          <w:rFonts w:ascii="Times New Roman" w:eastAsia="Times New Roman" w:hAnsi="Times New Roman" w:cs="Times New Roman"/>
          <w:sz w:val="28"/>
          <w:szCs w:val="24"/>
          <w:lang w:eastAsia="ru-RU"/>
        </w:rPr>
        <w:t>Рось</w:t>
      </w:r>
      <w:proofErr w:type="spellEnd"/>
      <w:r w:rsidRPr="00CF0CA5">
        <w:rPr>
          <w:rFonts w:ascii="Times New Roman" w:eastAsia="Times New Roman" w:hAnsi="Times New Roman" w:cs="Times New Roman"/>
          <w:sz w:val="28"/>
          <w:szCs w:val="24"/>
          <w:lang w:eastAsia="ru-RU"/>
        </w:rPr>
        <w:t xml:space="preserve">, </w:t>
      </w:r>
      <w:proofErr w:type="spellStart"/>
      <w:r w:rsidRPr="00CF0CA5">
        <w:rPr>
          <w:rFonts w:ascii="Times New Roman" w:eastAsia="Times New Roman" w:hAnsi="Times New Roman" w:cs="Times New Roman"/>
          <w:sz w:val="28"/>
          <w:szCs w:val="24"/>
          <w:lang w:eastAsia="ru-RU"/>
        </w:rPr>
        <w:t>Двуречье</w:t>
      </w:r>
      <w:proofErr w:type="spellEnd"/>
      <w:r w:rsidRPr="00CF0CA5">
        <w:rPr>
          <w:rFonts w:ascii="Times New Roman" w:eastAsia="Times New Roman" w:hAnsi="Times New Roman" w:cs="Times New Roman"/>
          <w:sz w:val="28"/>
          <w:szCs w:val="24"/>
          <w:lang w:eastAsia="ru-RU"/>
        </w:rPr>
        <w:t>). Цель игры: «построить» свою цивилизацию, изначально обозначенную обуславливающими факторами: географической, природной средой обитания, системой ведения хозяйства, социальной организацией, духовно-нравственными ценностями. «Строительство» цивилизации имеет определенные этапы: возникновение, рост, расцвет. В течение игры ведется ежедневное «строительство моста» в международный центр - столицу Великого Содружества. Итогом  игры является анализ игровой деятельности воспитанников и проведение параллели игровых ролей со значимыми современными социальными ролями. Финал «строительства» имеет один из вариантов:</w:t>
      </w:r>
    </w:p>
    <w:p w:rsidR="00CF0CA5" w:rsidRPr="00CF0CA5" w:rsidRDefault="00CF0CA5" w:rsidP="00CF0CA5">
      <w:pPr>
        <w:numPr>
          <w:ilvl w:val="0"/>
          <w:numId w:val="1"/>
        </w:numPr>
        <w:spacing w:after="0" w:line="240" w:lineRule="auto"/>
        <w:contextualSpacing/>
        <w:jc w:val="both"/>
        <w:rPr>
          <w:rFonts w:ascii="Times New Roman" w:eastAsia="Times New Roman" w:hAnsi="Times New Roman" w:cs="Times New Roman"/>
          <w:sz w:val="28"/>
          <w:szCs w:val="24"/>
          <w:lang w:eastAsia="ru-RU"/>
        </w:rPr>
      </w:pPr>
      <w:r w:rsidRPr="00CF0CA5">
        <w:rPr>
          <w:rFonts w:ascii="Times New Roman" w:eastAsia="Times New Roman" w:hAnsi="Times New Roman" w:cs="Times New Roman"/>
          <w:sz w:val="28"/>
          <w:szCs w:val="24"/>
          <w:lang w:eastAsia="ru-RU"/>
        </w:rPr>
        <w:t>Построенная цивилизация (при выполнении всех заданий, данных изначально).</w:t>
      </w:r>
    </w:p>
    <w:p w:rsidR="00CF0CA5" w:rsidRPr="00CF0CA5" w:rsidRDefault="00CF0CA5" w:rsidP="00CF0CA5">
      <w:pPr>
        <w:numPr>
          <w:ilvl w:val="0"/>
          <w:numId w:val="1"/>
        </w:numPr>
        <w:spacing w:after="0" w:line="240" w:lineRule="auto"/>
        <w:contextualSpacing/>
        <w:jc w:val="both"/>
        <w:rPr>
          <w:rFonts w:ascii="Times New Roman" w:eastAsia="Times New Roman" w:hAnsi="Times New Roman" w:cs="Times New Roman"/>
          <w:sz w:val="28"/>
          <w:szCs w:val="24"/>
          <w:lang w:eastAsia="ru-RU"/>
        </w:rPr>
      </w:pPr>
      <w:r w:rsidRPr="00CF0CA5">
        <w:rPr>
          <w:rFonts w:ascii="Times New Roman" w:eastAsia="Times New Roman" w:hAnsi="Times New Roman" w:cs="Times New Roman"/>
          <w:sz w:val="28"/>
          <w:szCs w:val="24"/>
          <w:lang w:eastAsia="ru-RU"/>
        </w:rPr>
        <w:t>Недостроенная цивилизация (если не все задания выполнены).</w:t>
      </w:r>
    </w:p>
    <w:p w:rsidR="00CF0CA5" w:rsidRPr="00CF0CA5" w:rsidRDefault="00CF0CA5" w:rsidP="00CF0CA5">
      <w:pPr>
        <w:numPr>
          <w:ilvl w:val="0"/>
          <w:numId w:val="1"/>
        </w:numPr>
        <w:spacing w:after="0" w:line="240" w:lineRule="auto"/>
        <w:contextualSpacing/>
        <w:jc w:val="both"/>
        <w:rPr>
          <w:rFonts w:ascii="Times New Roman" w:eastAsia="Times New Roman" w:hAnsi="Times New Roman" w:cs="Times New Roman"/>
          <w:sz w:val="28"/>
          <w:szCs w:val="24"/>
          <w:lang w:eastAsia="ru-RU"/>
        </w:rPr>
      </w:pPr>
      <w:r w:rsidRPr="00CF0CA5">
        <w:rPr>
          <w:rFonts w:ascii="Times New Roman" w:eastAsia="Times New Roman" w:hAnsi="Times New Roman" w:cs="Times New Roman"/>
          <w:sz w:val="28"/>
          <w:szCs w:val="24"/>
          <w:lang w:eastAsia="ru-RU"/>
        </w:rPr>
        <w:t>Легендарная цивилизация (при выполнении всех заданий впереди других по своему прогрессу).</w:t>
      </w:r>
    </w:p>
    <w:p w:rsidR="00CF0CA5" w:rsidRPr="00CF0CA5" w:rsidRDefault="00CF0CA5" w:rsidP="00CF0CA5">
      <w:pPr>
        <w:spacing w:after="0"/>
        <w:ind w:firstLine="708"/>
        <w:rPr>
          <w:rFonts w:ascii="Times New Roman" w:eastAsia="Calibri" w:hAnsi="Times New Roman" w:cs="Times New Roman"/>
          <w:b/>
          <w:sz w:val="32"/>
          <w:szCs w:val="28"/>
          <w:shd w:val="clear" w:color="auto" w:fill="FFFFFF"/>
        </w:rPr>
      </w:pPr>
      <w:r w:rsidRPr="00CF0CA5">
        <w:rPr>
          <w:rFonts w:ascii="Times New Roman" w:eastAsia="Times New Roman" w:hAnsi="Times New Roman" w:cs="Times New Roman"/>
          <w:sz w:val="28"/>
          <w:szCs w:val="24"/>
          <w:lang w:eastAsia="ru-RU"/>
        </w:rPr>
        <w:t>По итогу «строительства» всеми государствами составляется «послание из древности» жителям нынешней цивилизации.</w:t>
      </w:r>
    </w:p>
    <w:p w:rsidR="00425CE8" w:rsidRDefault="00425CE8" w:rsidP="00425CE8">
      <w:pPr>
        <w:spacing w:after="0"/>
        <w:ind w:firstLine="708"/>
        <w:rPr>
          <w:rFonts w:ascii="Times New Roman" w:eastAsia="Calibri" w:hAnsi="Times New Roman" w:cs="Times New Roman"/>
          <w:b/>
          <w:sz w:val="28"/>
          <w:szCs w:val="28"/>
          <w:shd w:val="clear" w:color="auto" w:fill="FFFFFF"/>
        </w:rPr>
      </w:pPr>
      <w:r w:rsidRPr="001B5717">
        <w:rPr>
          <w:rFonts w:ascii="Times New Roman" w:eastAsia="Calibri" w:hAnsi="Times New Roman" w:cs="Times New Roman"/>
          <w:b/>
          <w:sz w:val="28"/>
          <w:szCs w:val="28"/>
          <w:shd w:val="clear" w:color="auto" w:fill="FFFFFF"/>
        </w:rPr>
        <w:t>Актуальность программы</w:t>
      </w:r>
    </w:p>
    <w:p w:rsidR="00CF0CA5" w:rsidRPr="00CF0CA5" w:rsidRDefault="00CF0CA5" w:rsidP="00CF0CA5">
      <w:pPr>
        <w:spacing w:after="0" w:line="240" w:lineRule="auto"/>
        <w:ind w:right="-39" w:firstLine="708"/>
        <w:jc w:val="both"/>
        <w:rPr>
          <w:rFonts w:ascii="Times New Roman" w:eastAsia="Times New Roman" w:hAnsi="Times New Roman" w:cs="Times New Roman"/>
          <w:bCs/>
          <w:sz w:val="28"/>
          <w:szCs w:val="24"/>
          <w:lang w:eastAsia="ru-RU"/>
        </w:rPr>
      </w:pPr>
      <w:r w:rsidRPr="00CF0CA5">
        <w:rPr>
          <w:rFonts w:ascii="Times New Roman" w:eastAsia="Times New Roman" w:hAnsi="Times New Roman" w:cs="Times New Roman"/>
          <w:bCs/>
          <w:sz w:val="28"/>
          <w:szCs w:val="24"/>
          <w:lang w:eastAsia="ru-RU"/>
        </w:rPr>
        <w:t>В наше время проблемы культуры</w:t>
      </w:r>
      <w:r w:rsidRPr="00CF0CA5">
        <w:rPr>
          <w:rFonts w:ascii="Times New Roman" w:eastAsia="Times New Roman" w:hAnsi="Times New Roman" w:cs="Times New Roman"/>
          <w:bCs/>
          <w:sz w:val="28"/>
          <w:szCs w:val="24"/>
          <w:vertAlign w:val="superscript"/>
          <w:lang w:eastAsia="ru-RU"/>
        </w:rPr>
        <w:footnoteReference w:id="1"/>
      </w:r>
      <w:r w:rsidRPr="00CF0CA5">
        <w:rPr>
          <w:rFonts w:ascii="Times New Roman" w:eastAsia="Times New Roman" w:hAnsi="Times New Roman" w:cs="Times New Roman"/>
          <w:bCs/>
          <w:sz w:val="28"/>
          <w:szCs w:val="24"/>
          <w:lang w:eastAsia="ru-RU"/>
        </w:rPr>
        <w:t xml:space="preserve"> приобретают первостепенное значение, ибо культура выступает мощным фактором социального развития и стабильности общества. Культура пронизывает все аспекты человеческой жизнедеятельности – от основ материального производства и человеческих потребностей до величайших проявлений человеческого духа. Она воздействует на все сферы общественной и личной жизни: труд, быт, досуг, определяет сам образ жизни.</w:t>
      </w:r>
    </w:p>
    <w:p w:rsidR="00CF0CA5" w:rsidRPr="00CF0CA5" w:rsidRDefault="00CF0CA5" w:rsidP="00CF0CA5">
      <w:pPr>
        <w:spacing w:after="0" w:line="240" w:lineRule="auto"/>
        <w:ind w:right="-39" w:firstLine="567"/>
        <w:jc w:val="both"/>
        <w:rPr>
          <w:rFonts w:ascii="Times New Roman" w:eastAsia="Times New Roman" w:hAnsi="Times New Roman" w:cs="Times New Roman"/>
          <w:sz w:val="28"/>
          <w:szCs w:val="24"/>
          <w:lang w:eastAsia="ru-RU"/>
        </w:rPr>
      </w:pPr>
      <w:r w:rsidRPr="00CF0CA5">
        <w:rPr>
          <w:rFonts w:ascii="Times New Roman" w:eastAsia="Times New Roman" w:hAnsi="Times New Roman" w:cs="Times New Roman"/>
          <w:sz w:val="28"/>
          <w:szCs w:val="24"/>
          <w:lang w:eastAsia="ru-RU"/>
        </w:rPr>
        <w:t xml:space="preserve">Активное участие человека в общественных преобразованиях, становление его как самодеятельной творческой личности требуют обращения к колоссальному культурному потенциалу, накопленному человечеством за время его существования. Освоение культуры народов мира позволяет постичь смысл забытых уроков истории, дает возможность выявить живые, развивающиеся культурные ценности, без которых невозможен ни социальный прогресс, ни самосовершенствование личности. </w:t>
      </w:r>
      <w:proofErr w:type="gramStart"/>
      <w:r w:rsidRPr="00CF0CA5">
        <w:rPr>
          <w:rFonts w:ascii="Times New Roman" w:eastAsia="Times New Roman" w:hAnsi="Times New Roman" w:cs="Times New Roman"/>
          <w:sz w:val="28"/>
          <w:szCs w:val="24"/>
          <w:lang w:eastAsia="ru-RU"/>
        </w:rPr>
        <w:t xml:space="preserve">На современном этапе развития общества важно обращение к историческому наследию мировых древних цивилизаций (Египет, </w:t>
      </w:r>
      <w:proofErr w:type="spellStart"/>
      <w:r w:rsidRPr="00CF0CA5">
        <w:rPr>
          <w:rFonts w:ascii="Times New Roman" w:eastAsia="Times New Roman" w:hAnsi="Times New Roman" w:cs="Times New Roman"/>
          <w:sz w:val="28"/>
          <w:szCs w:val="24"/>
          <w:lang w:eastAsia="ru-RU"/>
        </w:rPr>
        <w:t>Двуречье</w:t>
      </w:r>
      <w:proofErr w:type="spellEnd"/>
      <w:r w:rsidRPr="00CF0CA5">
        <w:rPr>
          <w:rFonts w:ascii="Times New Roman" w:eastAsia="Times New Roman" w:hAnsi="Times New Roman" w:cs="Times New Roman"/>
          <w:sz w:val="28"/>
          <w:szCs w:val="24"/>
          <w:lang w:eastAsia="ru-RU"/>
        </w:rPr>
        <w:t xml:space="preserve">, </w:t>
      </w:r>
      <w:proofErr w:type="spellStart"/>
      <w:r w:rsidRPr="00CF0CA5">
        <w:rPr>
          <w:rFonts w:ascii="Times New Roman" w:eastAsia="Times New Roman" w:hAnsi="Times New Roman" w:cs="Times New Roman"/>
          <w:sz w:val="28"/>
          <w:szCs w:val="24"/>
          <w:lang w:eastAsia="ru-RU"/>
        </w:rPr>
        <w:t>Рось</w:t>
      </w:r>
      <w:proofErr w:type="spellEnd"/>
      <w:r w:rsidRPr="00CF0CA5">
        <w:rPr>
          <w:rFonts w:ascii="Times New Roman" w:eastAsia="Times New Roman" w:hAnsi="Times New Roman" w:cs="Times New Roman"/>
          <w:sz w:val="28"/>
          <w:szCs w:val="24"/>
          <w:lang w:eastAsia="ru-RU"/>
        </w:rPr>
        <w:t xml:space="preserve">, Индия, Китай, Греция), так как ценности и идеалы каждой из них возникли благодаря особым чертам в социально-политической организации, экономике и </w:t>
      </w:r>
      <w:r w:rsidRPr="00CF0CA5">
        <w:rPr>
          <w:rFonts w:ascii="Times New Roman" w:eastAsia="Times New Roman" w:hAnsi="Times New Roman" w:cs="Times New Roman"/>
          <w:sz w:val="28"/>
          <w:szCs w:val="24"/>
          <w:lang w:eastAsia="ru-RU"/>
        </w:rPr>
        <w:lastRenderedPageBreak/>
        <w:t>художественной культуре, а время возникновения данных цивилизаций («осевое время»</w:t>
      </w:r>
      <w:r w:rsidRPr="00CF0CA5">
        <w:rPr>
          <w:rFonts w:ascii="Times New Roman" w:eastAsia="Times New Roman" w:hAnsi="Times New Roman" w:cs="Times New Roman"/>
          <w:sz w:val="28"/>
          <w:szCs w:val="24"/>
          <w:vertAlign w:val="superscript"/>
          <w:lang w:eastAsia="ru-RU"/>
        </w:rPr>
        <w:footnoteReference w:id="2"/>
      </w:r>
      <w:r w:rsidRPr="00CF0CA5">
        <w:rPr>
          <w:rFonts w:ascii="Times New Roman" w:eastAsia="Times New Roman" w:hAnsi="Times New Roman" w:cs="Times New Roman"/>
          <w:sz w:val="28"/>
          <w:szCs w:val="24"/>
          <w:lang w:eastAsia="ru-RU"/>
        </w:rPr>
        <w:t>) характеризуется едиными социальными сдвигами, концентрированным научным познанием, созданием основных философских систем и мировых религий в</w:t>
      </w:r>
      <w:proofErr w:type="gramEnd"/>
      <w:r w:rsidRPr="00CF0CA5">
        <w:rPr>
          <w:rFonts w:ascii="Times New Roman" w:eastAsia="Times New Roman" w:hAnsi="Times New Roman" w:cs="Times New Roman"/>
          <w:sz w:val="28"/>
          <w:szCs w:val="24"/>
          <w:lang w:eastAsia="ru-RU"/>
        </w:rPr>
        <w:t xml:space="preserve"> истории человечества. Гармоничное взаимодействие государственных институтов и художественной культуры каждой из этих цивилизаций позволяет рассматривать их как понятие универсальное, а опыт  взять за первооснову для мировой цивилизации в целом. Необходимо на данном современном этапе обращение и к древним истокам нашей страны (в  данной программе – это «цивилизация </w:t>
      </w:r>
      <w:proofErr w:type="spellStart"/>
      <w:r w:rsidRPr="00CF0CA5">
        <w:rPr>
          <w:rFonts w:ascii="Times New Roman" w:eastAsia="Times New Roman" w:hAnsi="Times New Roman" w:cs="Times New Roman"/>
          <w:sz w:val="28"/>
          <w:szCs w:val="24"/>
          <w:lang w:eastAsia="ru-RU"/>
        </w:rPr>
        <w:t>Рось</w:t>
      </w:r>
      <w:proofErr w:type="spellEnd"/>
      <w:r w:rsidRPr="00CF0CA5">
        <w:rPr>
          <w:rFonts w:ascii="Times New Roman" w:eastAsia="Times New Roman" w:hAnsi="Times New Roman" w:cs="Times New Roman"/>
          <w:sz w:val="28"/>
          <w:szCs w:val="24"/>
          <w:lang w:eastAsia="ru-RU"/>
        </w:rPr>
        <w:t xml:space="preserve">»), т.к. знание родной истории определяет меру патриотизма, гражданского становления, развитие политико-экономической и духовно-нравственной культуры нации. </w:t>
      </w:r>
    </w:p>
    <w:p w:rsidR="00425CE8" w:rsidRPr="00CF0CA5" w:rsidRDefault="00425CE8" w:rsidP="00CF0CA5">
      <w:pPr>
        <w:spacing w:after="0"/>
        <w:ind w:firstLine="708"/>
        <w:jc w:val="both"/>
        <w:rPr>
          <w:rFonts w:ascii="Times New Roman" w:hAnsi="Times New Roman" w:cs="Times New Roman"/>
          <w:sz w:val="28"/>
          <w:szCs w:val="28"/>
        </w:rPr>
      </w:pPr>
      <w:r w:rsidRPr="001B5717">
        <w:rPr>
          <w:rFonts w:ascii="Times New Roman" w:eastAsia="Times New Roman" w:hAnsi="Times New Roman" w:cs="Times New Roman"/>
          <w:b/>
          <w:sz w:val="28"/>
          <w:szCs w:val="28"/>
          <w:lang w:eastAsia="ru-RU"/>
        </w:rPr>
        <w:t xml:space="preserve">Адресат программы: </w:t>
      </w:r>
      <w:r w:rsidR="00CF0CA5" w:rsidRPr="00CF0CA5">
        <w:rPr>
          <w:rFonts w:ascii="Times New Roman" w:eastAsia="Times New Roman" w:hAnsi="Times New Roman" w:cs="Times New Roman"/>
          <w:sz w:val="28"/>
          <w:szCs w:val="24"/>
        </w:rPr>
        <w:t>обучающиеся</w:t>
      </w:r>
      <w:r w:rsidR="00CF0CA5" w:rsidRPr="00CF0CA5">
        <w:rPr>
          <w:rFonts w:ascii="Times New Roman" w:eastAsia="Times New Roman" w:hAnsi="Times New Roman" w:cs="Times New Roman"/>
          <w:sz w:val="28"/>
          <w:szCs w:val="24"/>
          <w:lang w:eastAsia="ru-RU"/>
        </w:rPr>
        <w:t xml:space="preserve"> Хабаровского края в возрасте 11-13 лет.</w:t>
      </w:r>
    </w:p>
    <w:p w:rsidR="00CF0CA5" w:rsidRPr="00CF0CA5" w:rsidRDefault="00425CE8" w:rsidP="00CF0CA5">
      <w:pPr>
        <w:spacing w:line="240" w:lineRule="auto"/>
        <w:jc w:val="both"/>
        <w:rPr>
          <w:rFonts w:ascii="Times New Roman" w:hAnsi="Times New Roman" w:cs="Times New Roman"/>
          <w:szCs w:val="20"/>
        </w:rPr>
      </w:pPr>
      <w:r w:rsidRPr="001B5717">
        <w:rPr>
          <w:rFonts w:ascii="Times New Roman" w:eastAsia="Times New Roman" w:hAnsi="Times New Roman" w:cs="Times New Roman"/>
          <w:b/>
          <w:sz w:val="28"/>
          <w:szCs w:val="28"/>
          <w:lang w:eastAsia="ru-RU"/>
        </w:rPr>
        <w:t>Образовательная цель</w:t>
      </w:r>
      <w:r w:rsidRPr="001B5717">
        <w:rPr>
          <w:rFonts w:ascii="Times New Roman" w:eastAsia="Times New Roman" w:hAnsi="Times New Roman" w:cs="Times New Roman"/>
          <w:sz w:val="28"/>
          <w:szCs w:val="28"/>
          <w:lang w:eastAsia="ru-RU"/>
        </w:rPr>
        <w:t xml:space="preserve"> – </w:t>
      </w:r>
      <w:r w:rsidR="00CF0CA5" w:rsidRPr="00CF0CA5">
        <w:rPr>
          <w:rFonts w:ascii="Times New Roman" w:hAnsi="Times New Roman" w:cs="Times New Roman"/>
          <w:sz w:val="28"/>
          <w:szCs w:val="20"/>
        </w:rPr>
        <w:t>Получение социального опыта профессионально - ориентированной деятельности через стратегическую сюжетно - ролевую игру «Содружество древних цивилизаций».</w:t>
      </w:r>
    </w:p>
    <w:p w:rsidR="00425CE8"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Задачи образовательной программы:</w:t>
      </w:r>
    </w:p>
    <w:p w:rsidR="00CF0CA5" w:rsidRPr="00CF0CA5" w:rsidRDefault="00CF0CA5" w:rsidP="00083719">
      <w:pPr>
        <w:spacing w:after="0" w:line="240" w:lineRule="auto"/>
        <w:ind w:firstLine="708"/>
        <w:jc w:val="both"/>
        <w:rPr>
          <w:rFonts w:ascii="Times New Roman" w:eastAsia="Calibri" w:hAnsi="Times New Roman"/>
          <w:i/>
          <w:color w:val="000000"/>
          <w:sz w:val="28"/>
          <w:szCs w:val="24"/>
          <w:bdr w:val="none" w:sz="0" w:space="0" w:color="auto" w:frame="1"/>
        </w:rPr>
      </w:pPr>
      <w:proofErr w:type="spellStart"/>
      <w:r w:rsidRPr="00CF0CA5">
        <w:rPr>
          <w:rFonts w:ascii="Times New Roman" w:eastAsia="Calibri" w:hAnsi="Times New Roman"/>
          <w:i/>
          <w:color w:val="000000"/>
          <w:sz w:val="28"/>
          <w:szCs w:val="24"/>
          <w:bdr w:val="none" w:sz="0" w:space="0" w:color="auto" w:frame="1"/>
        </w:rPr>
        <w:t>Метапредметные</w:t>
      </w:r>
      <w:proofErr w:type="spellEnd"/>
      <w:r w:rsidRPr="00CF0CA5">
        <w:rPr>
          <w:rFonts w:ascii="Times New Roman" w:eastAsia="Calibri" w:hAnsi="Times New Roman"/>
          <w:i/>
          <w:color w:val="000000"/>
          <w:sz w:val="28"/>
          <w:szCs w:val="24"/>
          <w:bdr w:val="none" w:sz="0" w:space="0" w:color="auto" w:frame="1"/>
        </w:rPr>
        <w:t>:</w:t>
      </w:r>
    </w:p>
    <w:p w:rsidR="00CF0CA5" w:rsidRPr="00CF0CA5" w:rsidRDefault="00CF0CA5" w:rsidP="00CF0CA5">
      <w:pPr>
        <w:spacing w:after="0" w:line="240" w:lineRule="auto"/>
        <w:jc w:val="both"/>
        <w:rPr>
          <w:rFonts w:ascii="Times New Roman" w:eastAsia="Calibri" w:hAnsi="Times New Roman"/>
          <w:color w:val="000000"/>
          <w:sz w:val="28"/>
          <w:szCs w:val="24"/>
          <w:bdr w:val="none" w:sz="0" w:space="0" w:color="auto" w:frame="1"/>
        </w:rPr>
      </w:pPr>
      <w:r w:rsidRPr="00CF0CA5">
        <w:rPr>
          <w:rFonts w:ascii="Times New Roman" w:eastAsia="Calibri" w:hAnsi="Times New Roman"/>
          <w:color w:val="000000"/>
          <w:sz w:val="28"/>
          <w:szCs w:val="24"/>
          <w:bdr w:val="none" w:sz="0" w:space="0" w:color="auto" w:frame="1"/>
        </w:rPr>
        <w:t>- способствовать развитию творческого потенциала подростков через призму культур мировых цивилизаций посредством ролевой игры,  работу творческих мастерских и другие направления образовательного процесса;</w:t>
      </w:r>
    </w:p>
    <w:p w:rsidR="00CF0CA5" w:rsidRPr="00CF0CA5" w:rsidRDefault="00CF0CA5" w:rsidP="00CF0CA5">
      <w:pPr>
        <w:spacing w:after="0" w:line="240" w:lineRule="auto"/>
        <w:jc w:val="both"/>
        <w:rPr>
          <w:rFonts w:ascii="Times New Roman" w:eastAsia="Calibri" w:hAnsi="Times New Roman"/>
          <w:color w:val="000000"/>
          <w:sz w:val="28"/>
          <w:szCs w:val="24"/>
          <w:bdr w:val="none" w:sz="0" w:space="0" w:color="auto" w:frame="1"/>
        </w:rPr>
      </w:pPr>
      <w:r w:rsidRPr="00CF0CA5">
        <w:rPr>
          <w:rFonts w:ascii="Times New Roman" w:eastAsia="Calibri" w:hAnsi="Times New Roman"/>
          <w:color w:val="000000"/>
          <w:sz w:val="28"/>
          <w:szCs w:val="24"/>
          <w:bdr w:val="none" w:sz="0" w:space="0" w:color="auto" w:frame="1"/>
        </w:rPr>
        <w:t>- способствовать приобретению навыков активной коммуникации, практики построения межличностных отношений.</w:t>
      </w:r>
    </w:p>
    <w:p w:rsidR="00CF0CA5" w:rsidRPr="00083719" w:rsidRDefault="00083719" w:rsidP="00425CE8">
      <w:pPr>
        <w:widowControl w:val="0"/>
        <w:autoSpaceDE w:val="0"/>
        <w:autoSpaceDN w:val="0"/>
        <w:adjustRightInd w:val="0"/>
        <w:spacing w:after="0"/>
        <w:ind w:firstLine="708"/>
        <w:jc w:val="both"/>
        <w:rPr>
          <w:rFonts w:ascii="Times New Roman" w:eastAsia="Times New Roman" w:hAnsi="Times New Roman" w:cs="Times New Roman"/>
          <w:i/>
          <w:sz w:val="28"/>
          <w:szCs w:val="28"/>
          <w:lang w:eastAsia="ru-RU"/>
        </w:rPr>
      </w:pPr>
      <w:r w:rsidRPr="00083719">
        <w:rPr>
          <w:rFonts w:ascii="Times New Roman" w:eastAsia="Times New Roman" w:hAnsi="Times New Roman" w:cs="Times New Roman"/>
          <w:i/>
          <w:sz w:val="28"/>
          <w:szCs w:val="28"/>
          <w:lang w:eastAsia="ru-RU"/>
        </w:rPr>
        <w:t>Личностные:</w:t>
      </w:r>
    </w:p>
    <w:p w:rsidR="00083719" w:rsidRPr="00083719" w:rsidRDefault="00083719" w:rsidP="00083719">
      <w:pPr>
        <w:spacing w:after="0" w:line="240" w:lineRule="auto"/>
        <w:jc w:val="both"/>
        <w:rPr>
          <w:rFonts w:ascii="Times New Roman" w:eastAsia="Calibri" w:hAnsi="Times New Roman"/>
          <w:color w:val="000000"/>
          <w:sz w:val="28"/>
          <w:szCs w:val="24"/>
          <w:bdr w:val="none" w:sz="0" w:space="0" w:color="auto" w:frame="1"/>
        </w:rPr>
      </w:pPr>
      <w:r w:rsidRPr="00083719">
        <w:rPr>
          <w:rFonts w:ascii="Times New Roman" w:eastAsia="Calibri" w:hAnsi="Times New Roman"/>
          <w:color w:val="000000"/>
          <w:sz w:val="28"/>
          <w:szCs w:val="24"/>
          <w:bdr w:val="none" w:sz="0" w:space="0" w:color="auto" w:frame="1"/>
        </w:rPr>
        <w:t>- способствовать формированию активной гражданской позиции;</w:t>
      </w:r>
    </w:p>
    <w:p w:rsidR="00083719" w:rsidRPr="00083719" w:rsidRDefault="00083719" w:rsidP="00083719">
      <w:pPr>
        <w:spacing w:after="0" w:line="240" w:lineRule="auto"/>
        <w:jc w:val="both"/>
        <w:rPr>
          <w:rFonts w:ascii="Times New Roman" w:eastAsia="Calibri" w:hAnsi="Times New Roman"/>
          <w:color w:val="000000"/>
          <w:sz w:val="28"/>
          <w:szCs w:val="24"/>
          <w:bdr w:val="none" w:sz="0" w:space="0" w:color="auto" w:frame="1"/>
        </w:rPr>
      </w:pPr>
      <w:r w:rsidRPr="00083719">
        <w:rPr>
          <w:rFonts w:ascii="Times New Roman" w:eastAsia="Calibri" w:hAnsi="Times New Roman"/>
          <w:color w:val="000000"/>
          <w:sz w:val="28"/>
          <w:szCs w:val="24"/>
          <w:bdr w:val="none" w:sz="0" w:space="0" w:color="auto" w:frame="1"/>
        </w:rPr>
        <w:t>- способствовать формированию уважительного отношения к культуре народов древних цивилизаций;</w:t>
      </w:r>
    </w:p>
    <w:p w:rsidR="00083719" w:rsidRPr="00083719" w:rsidRDefault="00083719" w:rsidP="00083719">
      <w:pPr>
        <w:spacing w:after="0" w:line="240" w:lineRule="auto"/>
        <w:jc w:val="both"/>
        <w:rPr>
          <w:rFonts w:ascii="Times New Roman" w:eastAsia="Calibri" w:hAnsi="Times New Roman"/>
          <w:color w:val="000000"/>
          <w:sz w:val="28"/>
          <w:szCs w:val="24"/>
          <w:bdr w:val="none" w:sz="0" w:space="0" w:color="auto" w:frame="1"/>
        </w:rPr>
      </w:pPr>
      <w:r w:rsidRPr="00083719">
        <w:rPr>
          <w:rFonts w:ascii="Times New Roman" w:eastAsia="Calibri" w:hAnsi="Times New Roman"/>
          <w:color w:val="000000"/>
          <w:sz w:val="28"/>
          <w:szCs w:val="24"/>
          <w:bdr w:val="none" w:sz="0" w:space="0" w:color="auto" w:frame="1"/>
        </w:rPr>
        <w:t>- предоставить возможность участия в роли руководителей и исполнителей системы государственного управления.</w:t>
      </w:r>
    </w:p>
    <w:p w:rsidR="00CF0CA5" w:rsidRDefault="00CF0CA5"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p>
    <w:p w:rsidR="00425CE8" w:rsidRPr="001B5717" w:rsidRDefault="00425CE8" w:rsidP="00425CE8">
      <w:pPr>
        <w:spacing w:after="0"/>
        <w:ind w:firstLine="708"/>
        <w:rPr>
          <w:rFonts w:ascii="Times New Roman" w:eastAsia="Calibri" w:hAnsi="Times New Roman" w:cs="Times New Roman"/>
          <w:b/>
          <w:sz w:val="28"/>
          <w:szCs w:val="28"/>
        </w:rPr>
      </w:pPr>
      <w:r w:rsidRPr="001B5717">
        <w:rPr>
          <w:rFonts w:ascii="Times New Roman" w:eastAsia="Calibri" w:hAnsi="Times New Roman" w:cs="Times New Roman"/>
          <w:b/>
          <w:sz w:val="28"/>
          <w:szCs w:val="28"/>
        </w:rPr>
        <w:t>Ожидаемые результаты:</w:t>
      </w:r>
    </w:p>
    <w:p w:rsidR="00083719" w:rsidRPr="00083719" w:rsidRDefault="00083719" w:rsidP="00083719">
      <w:pPr>
        <w:autoSpaceDE w:val="0"/>
        <w:autoSpaceDN w:val="0"/>
        <w:adjustRightInd w:val="0"/>
        <w:spacing w:after="0" w:line="240" w:lineRule="auto"/>
        <w:ind w:firstLine="708"/>
        <w:jc w:val="both"/>
        <w:rPr>
          <w:rFonts w:ascii="Times New Roman" w:eastAsia="Times New Roman" w:hAnsi="Times New Roman" w:cs="Times New Roman"/>
          <w:sz w:val="28"/>
          <w:szCs w:val="24"/>
          <w:lang w:eastAsia="ru-RU"/>
        </w:rPr>
      </w:pPr>
      <w:r w:rsidRPr="00083719">
        <w:rPr>
          <w:rFonts w:ascii="Times New Roman" w:eastAsia="Times New Roman" w:hAnsi="Times New Roman" w:cs="Times New Roman"/>
          <w:sz w:val="28"/>
          <w:szCs w:val="24"/>
          <w:lang w:eastAsia="ru-RU"/>
        </w:rPr>
        <w:t>В соответствии с целью и задачами программы прогнозируются следующие результаты:</w:t>
      </w:r>
    </w:p>
    <w:p w:rsidR="00083719" w:rsidRPr="00083719" w:rsidRDefault="00083719" w:rsidP="00083719">
      <w:pPr>
        <w:spacing w:after="0" w:line="240" w:lineRule="auto"/>
        <w:jc w:val="both"/>
        <w:rPr>
          <w:rFonts w:ascii="Times New Roman" w:eastAsia="Calibri" w:hAnsi="Times New Roman"/>
          <w:i/>
          <w:color w:val="000000"/>
          <w:sz w:val="28"/>
          <w:szCs w:val="24"/>
          <w:bdr w:val="none" w:sz="0" w:space="0" w:color="auto" w:frame="1"/>
        </w:rPr>
      </w:pPr>
      <w:proofErr w:type="spellStart"/>
      <w:r w:rsidRPr="00083719">
        <w:rPr>
          <w:rFonts w:ascii="Times New Roman" w:eastAsia="Calibri" w:hAnsi="Times New Roman"/>
          <w:i/>
          <w:color w:val="000000"/>
          <w:sz w:val="28"/>
          <w:szCs w:val="24"/>
          <w:bdr w:val="none" w:sz="0" w:space="0" w:color="auto" w:frame="1"/>
        </w:rPr>
        <w:t>Метапредметные</w:t>
      </w:r>
      <w:proofErr w:type="spellEnd"/>
      <w:r w:rsidRPr="00083719">
        <w:rPr>
          <w:rFonts w:ascii="Times New Roman" w:eastAsia="Calibri" w:hAnsi="Times New Roman"/>
          <w:i/>
          <w:color w:val="000000"/>
          <w:sz w:val="28"/>
          <w:szCs w:val="24"/>
          <w:bdr w:val="none" w:sz="0" w:space="0" w:color="auto" w:frame="1"/>
        </w:rPr>
        <w:t>:</w:t>
      </w:r>
    </w:p>
    <w:p w:rsidR="00083719" w:rsidRPr="00083719" w:rsidRDefault="00083719" w:rsidP="00083719">
      <w:pPr>
        <w:spacing w:after="0" w:line="240" w:lineRule="auto"/>
        <w:jc w:val="both"/>
        <w:rPr>
          <w:rFonts w:ascii="Times New Roman" w:eastAsia="Calibri" w:hAnsi="Times New Roman"/>
          <w:color w:val="000000"/>
          <w:sz w:val="28"/>
          <w:szCs w:val="24"/>
          <w:bdr w:val="none" w:sz="0" w:space="0" w:color="auto" w:frame="1"/>
        </w:rPr>
      </w:pPr>
      <w:r w:rsidRPr="00083719">
        <w:rPr>
          <w:rFonts w:ascii="Times New Roman" w:eastAsia="Calibri" w:hAnsi="Times New Roman"/>
          <w:color w:val="000000"/>
          <w:sz w:val="28"/>
          <w:szCs w:val="24"/>
          <w:bdr w:val="none" w:sz="0" w:space="0" w:color="auto" w:frame="1"/>
        </w:rPr>
        <w:t>- способствовали развитию творческого потенциала подростков через  призму культур мировых цивилизаций посредством ролевой игры, работу творческих мастерских и другие направления образовательного процесса;</w:t>
      </w:r>
    </w:p>
    <w:p w:rsidR="00083719" w:rsidRPr="00083719" w:rsidRDefault="00083719" w:rsidP="00083719">
      <w:pPr>
        <w:spacing w:after="0" w:line="240" w:lineRule="auto"/>
        <w:jc w:val="both"/>
        <w:rPr>
          <w:rFonts w:ascii="Times New Roman" w:eastAsia="Calibri" w:hAnsi="Times New Roman"/>
          <w:color w:val="000000"/>
          <w:sz w:val="28"/>
          <w:szCs w:val="24"/>
          <w:bdr w:val="none" w:sz="0" w:space="0" w:color="auto" w:frame="1"/>
        </w:rPr>
      </w:pPr>
      <w:r w:rsidRPr="00083719">
        <w:rPr>
          <w:rFonts w:ascii="Times New Roman" w:eastAsia="Calibri" w:hAnsi="Times New Roman"/>
          <w:color w:val="000000"/>
          <w:sz w:val="28"/>
          <w:szCs w:val="24"/>
          <w:bdr w:val="none" w:sz="0" w:space="0" w:color="auto" w:frame="1"/>
        </w:rPr>
        <w:t>- способствовали приобретению навыков активной коммуникации, практики построения межличностных отношений.</w:t>
      </w:r>
    </w:p>
    <w:p w:rsidR="00083719" w:rsidRPr="00083719" w:rsidRDefault="00083719" w:rsidP="00083719">
      <w:pPr>
        <w:spacing w:after="0" w:line="240" w:lineRule="auto"/>
        <w:jc w:val="both"/>
        <w:rPr>
          <w:rFonts w:ascii="Times New Roman" w:eastAsia="Calibri" w:hAnsi="Times New Roman"/>
          <w:i/>
          <w:color w:val="000000"/>
          <w:sz w:val="28"/>
          <w:szCs w:val="24"/>
          <w:bdr w:val="none" w:sz="0" w:space="0" w:color="auto" w:frame="1"/>
        </w:rPr>
      </w:pPr>
      <w:r w:rsidRPr="00083719">
        <w:rPr>
          <w:rFonts w:ascii="Times New Roman" w:eastAsia="Calibri" w:hAnsi="Times New Roman"/>
          <w:color w:val="000000"/>
          <w:sz w:val="28"/>
          <w:szCs w:val="24"/>
          <w:bdr w:val="none" w:sz="0" w:space="0" w:color="auto" w:frame="1"/>
        </w:rPr>
        <w:tab/>
      </w:r>
      <w:r w:rsidRPr="00083719">
        <w:rPr>
          <w:rFonts w:ascii="Times New Roman" w:eastAsia="Calibri" w:hAnsi="Times New Roman"/>
          <w:i/>
          <w:color w:val="000000"/>
          <w:sz w:val="28"/>
          <w:szCs w:val="24"/>
          <w:bdr w:val="none" w:sz="0" w:space="0" w:color="auto" w:frame="1"/>
        </w:rPr>
        <w:t>Личностные:</w:t>
      </w:r>
    </w:p>
    <w:p w:rsidR="00083719" w:rsidRPr="00083719" w:rsidRDefault="00083719" w:rsidP="00083719">
      <w:pPr>
        <w:spacing w:after="0" w:line="240" w:lineRule="auto"/>
        <w:jc w:val="both"/>
        <w:rPr>
          <w:rFonts w:ascii="Times New Roman" w:eastAsia="Calibri" w:hAnsi="Times New Roman"/>
          <w:color w:val="000000"/>
          <w:sz w:val="28"/>
          <w:szCs w:val="24"/>
          <w:bdr w:val="none" w:sz="0" w:space="0" w:color="auto" w:frame="1"/>
        </w:rPr>
      </w:pPr>
      <w:r w:rsidRPr="00083719">
        <w:rPr>
          <w:rFonts w:ascii="Times New Roman" w:eastAsia="Calibri" w:hAnsi="Times New Roman"/>
          <w:color w:val="000000"/>
          <w:sz w:val="28"/>
          <w:szCs w:val="24"/>
          <w:bdr w:val="none" w:sz="0" w:space="0" w:color="auto" w:frame="1"/>
        </w:rPr>
        <w:t>- способствовали формированию активной гражданской позиции;</w:t>
      </w:r>
    </w:p>
    <w:p w:rsidR="00083719" w:rsidRPr="00083719" w:rsidRDefault="00083719" w:rsidP="00083719">
      <w:pPr>
        <w:spacing w:after="0" w:line="240" w:lineRule="auto"/>
        <w:jc w:val="both"/>
        <w:rPr>
          <w:rFonts w:ascii="Times New Roman" w:eastAsia="Calibri" w:hAnsi="Times New Roman"/>
          <w:color w:val="000000"/>
          <w:sz w:val="28"/>
          <w:szCs w:val="24"/>
          <w:bdr w:val="none" w:sz="0" w:space="0" w:color="auto" w:frame="1"/>
        </w:rPr>
      </w:pPr>
      <w:r w:rsidRPr="00083719">
        <w:rPr>
          <w:rFonts w:ascii="Times New Roman" w:eastAsia="Calibri" w:hAnsi="Times New Roman"/>
          <w:color w:val="000000"/>
          <w:sz w:val="28"/>
          <w:szCs w:val="24"/>
          <w:bdr w:val="none" w:sz="0" w:space="0" w:color="auto" w:frame="1"/>
        </w:rPr>
        <w:lastRenderedPageBreak/>
        <w:t>- обучающиеся получили возможность участия в роли руководителей и исполнителей системы государственного управления;</w:t>
      </w:r>
    </w:p>
    <w:p w:rsidR="00083719" w:rsidRDefault="00083719" w:rsidP="00083719">
      <w:pPr>
        <w:spacing w:after="0" w:line="240" w:lineRule="auto"/>
        <w:jc w:val="both"/>
        <w:rPr>
          <w:rFonts w:ascii="Times New Roman" w:eastAsia="Calibri" w:hAnsi="Times New Roman"/>
          <w:color w:val="000000"/>
          <w:sz w:val="28"/>
          <w:szCs w:val="24"/>
          <w:bdr w:val="none" w:sz="0" w:space="0" w:color="auto" w:frame="1"/>
        </w:rPr>
      </w:pPr>
      <w:r w:rsidRPr="00083719">
        <w:rPr>
          <w:rFonts w:ascii="Times New Roman" w:eastAsia="Calibri" w:hAnsi="Times New Roman"/>
          <w:color w:val="000000"/>
          <w:sz w:val="28"/>
          <w:szCs w:val="24"/>
          <w:bdr w:val="none" w:sz="0" w:space="0" w:color="auto" w:frame="1"/>
        </w:rPr>
        <w:t>- способствовали формированию уважительного отношения к культуре народов древних цивилизаций.</w:t>
      </w:r>
    </w:p>
    <w:p w:rsidR="00083719" w:rsidRPr="00083719" w:rsidRDefault="00083719" w:rsidP="00083719">
      <w:pPr>
        <w:spacing w:after="0" w:line="240" w:lineRule="auto"/>
        <w:jc w:val="both"/>
        <w:rPr>
          <w:rFonts w:ascii="Times New Roman" w:eastAsia="Calibri" w:hAnsi="Times New Roman"/>
          <w:color w:val="000000"/>
          <w:sz w:val="32"/>
          <w:szCs w:val="24"/>
          <w:bdr w:val="none" w:sz="0" w:space="0" w:color="auto" w:frame="1"/>
        </w:rPr>
      </w:pPr>
    </w:p>
    <w:p w:rsidR="00066F08" w:rsidRDefault="00066F08"/>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Default="00083719"/>
    <w:p w:rsidR="00083719" w:rsidRPr="00083719" w:rsidRDefault="00083719" w:rsidP="00083719">
      <w:pPr>
        <w:spacing w:after="0" w:line="240" w:lineRule="auto"/>
        <w:rPr>
          <w:rFonts w:ascii="Times New Roman" w:eastAsia="Times New Roman" w:hAnsi="Times New Roman" w:cs="Times New Roman"/>
          <w:sz w:val="28"/>
          <w:szCs w:val="28"/>
          <w:lang w:eastAsia="ru-RU"/>
        </w:rPr>
      </w:pPr>
    </w:p>
    <w:p w:rsidR="00083719" w:rsidRPr="00083719" w:rsidRDefault="00083719" w:rsidP="00083719">
      <w:pPr>
        <w:spacing w:after="0" w:line="240" w:lineRule="auto"/>
        <w:rPr>
          <w:rFonts w:ascii="Times New Roman" w:eastAsia="Times New Roman" w:hAnsi="Times New Roman" w:cs="Times New Roman"/>
          <w:sz w:val="28"/>
          <w:szCs w:val="28"/>
          <w:lang w:eastAsia="ru-RU"/>
        </w:rPr>
      </w:pPr>
    </w:p>
    <w:p w:rsidR="00083719" w:rsidRPr="00083719" w:rsidRDefault="00083719" w:rsidP="00083719">
      <w:pPr>
        <w:spacing w:after="0" w:line="240" w:lineRule="auto"/>
        <w:ind w:left="-993"/>
        <w:jc w:val="center"/>
        <w:rPr>
          <w:rFonts w:ascii="Times New Roman" w:eastAsia="Times New Roman" w:hAnsi="Times New Roman" w:cs="Times New Roman"/>
          <w:sz w:val="28"/>
          <w:szCs w:val="28"/>
          <w:lang w:eastAsia="ru-RU"/>
        </w:rPr>
      </w:pPr>
      <w:r w:rsidRPr="00083719">
        <w:rPr>
          <w:rFonts w:ascii="Times New Roman" w:eastAsia="Times New Roman" w:hAnsi="Times New Roman" w:cs="Times New Roman"/>
          <w:noProof/>
          <w:sz w:val="28"/>
          <w:szCs w:val="28"/>
          <w:lang w:eastAsia="ru-RU"/>
        </w:rPr>
        <w:drawing>
          <wp:inline distT="0" distB="0" distL="0" distR="0" wp14:anchorId="084E986A" wp14:editId="4A39D2A1">
            <wp:extent cx="5932170" cy="9098280"/>
            <wp:effectExtent l="0" t="0" r="0" b="7620"/>
            <wp:docPr id="1" name="Рисунок 1" descr="C:\Users\admin\Desktop\БезымянныйЦи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БезымянныйЦива.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9101202"/>
                    </a:xfrm>
                    <a:prstGeom prst="rect">
                      <a:avLst/>
                    </a:prstGeom>
                    <a:noFill/>
                    <a:ln>
                      <a:noFill/>
                    </a:ln>
                  </pic:spPr>
                </pic:pic>
              </a:graphicData>
            </a:graphic>
          </wp:inline>
        </w:drawing>
      </w:r>
    </w:p>
    <w:p w:rsidR="00083719" w:rsidRPr="00083719" w:rsidRDefault="00083719" w:rsidP="00184D90">
      <w:pPr>
        <w:numPr>
          <w:ilvl w:val="0"/>
          <w:numId w:val="31"/>
        </w:numPr>
        <w:spacing w:after="0" w:line="240" w:lineRule="auto"/>
        <w:contextualSpacing/>
        <w:jc w:val="center"/>
        <w:rPr>
          <w:rFonts w:ascii="Times New Roman" w:eastAsia="Times New Roman" w:hAnsi="Times New Roman" w:cs="Times New Roman"/>
          <w:b/>
          <w:sz w:val="28"/>
          <w:szCs w:val="28"/>
          <w:lang w:eastAsia="ru-RU"/>
        </w:rPr>
      </w:pPr>
      <w:r w:rsidRPr="00083719">
        <w:rPr>
          <w:rFonts w:ascii="Times New Roman" w:eastAsia="Times New Roman" w:hAnsi="Times New Roman" w:cs="Times New Roman"/>
          <w:b/>
          <w:sz w:val="28"/>
          <w:szCs w:val="28"/>
          <w:lang w:eastAsia="ru-RU"/>
        </w:rPr>
        <w:lastRenderedPageBreak/>
        <w:t>Информационная карта программы</w:t>
      </w:r>
    </w:p>
    <w:tbl>
      <w:tblPr>
        <w:tblpPr w:leftFromText="180" w:rightFromText="180" w:vertAnchor="text" w:horzAnchor="margin" w:tblpXSpec="center" w:tblpY="435"/>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4"/>
        <w:gridCol w:w="7514"/>
      </w:tblGrid>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Полное название программы</w:t>
            </w:r>
          </w:p>
        </w:tc>
        <w:tc>
          <w:tcPr>
            <w:tcW w:w="7514"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keepNext/>
              <w:spacing w:after="0" w:line="240" w:lineRule="auto"/>
              <w:jc w:val="both"/>
              <w:rPr>
                <w:rFonts w:ascii="Times New Roman" w:eastAsia="Times New Roman" w:hAnsi="Times New Roman" w:cs="Times New Roman"/>
                <w:sz w:val="24"/>
                <w:szCs w:val="24"/>
                <w:lang w:eastAsia="ru-RU"/>
              </w:rPr>
            </w:pPr>
            <w:r w:rsidRPr="00083719">
              <w:rPr>
                <w:rFonts w:ascii="Times New Roman" w:hAnsi="Times New Roman" w:cs="Times New Roman"/>
                <w:color w:val="000000"/>
                <w:sz w:val="24"/>
                <w:szCs w:val="24"/>
              </w:rPr>
              <w:t>Дополнительная общеобразовательная общеразвивающая программа краевой профильной смены</w:t>
            </w:r>
            <w:r w:rsidRPr="00083719">
              <w:rPr>
                <w:rFonts w:ascii="Times New Roman" w:eastAsia="Times New Roman" w:hAnsi="Times New Roman" w:cs="Times New Roman"/>
                <w:sz w:val="24"/>
                <w:szCs w:val="24"/>
                <w:lang w:eastAsia="ru-RU"/>
              </w:rPr>
              <w:t xml:space="preserve"> «Цивилизация»</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Направленность программы</w:t>
            </w:r>
          </w:p>
        </w:tc>
        <w:tc>
          <w:tcPr>
            <w:tcW w:w="751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spacing w:after="0" w:line="240" w:lineRule="auto"/>
              <w:jc w:val="both"/>
              <w:rPr>
                <w:rFonts w:ascii="Times New Roman" w:hAnsi="Times New Roman" w:cs="Times New Roman"/>
                <w:color w:val="000000"/>
                <w:sz w:val="24"/>
                <w:szCs w:val="24"/>
              </w:rPr>
            </w:pPr>
            <w:r w:rsidRPr="00083719">
              <w:rPr>
                <w:rFonts w:ascii="Times New Roman" w:eastAsia="Times New Roman" w:hAnsi="Times New Roman" w:cs="Times New Roman"/>
                <w:sz w:val="24"/>
                <w:szCs w:val="24"/>
                <w:lang w:eastAsia="ru-RU"/>
              </w:rPr>
              <w:t>Социально-гуманитарная</w:t>
            </w:r>
            <w:r w:rsidRPr="00083719">
              <w:rPr>
                <w:rFonts w:ascii="Times New Roman" w:hAnsi="Times New Roman" w:cs="Times New Roman"/>
                <w:color w:val="000000"/>
                <w:sz w:val="24"/>
                <w:szCs w:val="24"/>
              </w:rPr>
              <w:t xml:space="preserve"> </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color w:val="000000"/>
                <w:sz w:val="24"/>
                <w:szCs w:val="24"/>
                <w:lang w:eastAsia="ru-RU"/>
              </w:rPr>
              <w:t>Аннотация к программе</w:t>
            </w:r>
          </w:p>
        </w:tc>
        <w:tc>
          <w:tcPr>
            <w:tcW w:w="751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В основе сюжета программы </w:t>
            </w:r>
            <w:proofErr w:type="spellStart"/>
            <w:r w:rsidRPr="00083719">
              <w:rPr>
                <w:rFonts w:ascii="Times New Roman" w:eastAsia="Times New Roman" w:hAnsi="Times New Roman" w:cs="Times New Roman"/>
                <w:sz w:val="24"/>
                <w:szCs w:val="24"/>
                <w:lang w:eastAsia="ru-RU"/>
              </w:rPr>
              <w:t>кпс</w:t>
            </w:r>
            <w:proofErr w:type="spellEnd"/>
            <w:r w:rsidRPr="00083719">
              <w:rPr>
                <w:rFonts w:ascii="Times New Roman" w:eastAsia="Times New Roman" w:hAnsi="Times New Roman" w:cs="Times New Roman"/>
                <w:sz w:val="24"/>
                <w:szCs w:val="24"/>
                <w:lang w:eastAsia="ru-RU"/>
              </w:rPr>
              <w:t xml:space="preserve"> «Цивилизация» заложена ролевая игра «Содружество древних цивилизаций». Участники смены являются «жителями Великого содружества», объединяющего шесть мировых цивилизаций (Египет, Индия, Китай, Греция, </w:t>
            </w:r>
            <w:proofErr w:type="spellStart"/>
            <w:r w:rsidRPr="00083719">
              <w:rPr>
                <w:rFonts w:ascii="Times New Roman" w:eastAsia="Times New Roman" w:hAnsi="Times New Roman" w:cs="Times New Roman"/>
                <w:sz w:val="24"/>
                <w:szCs w:val="24"/>
                <w:lang w:eastAsia="ru-RU"/>
              </w:rPr>
              <w:t>Рось</w:t>
            </w:r>
            <w:proofErr w:type="spellEnd"/>
            <w:r w:rsidRPr="00083719">
              <w:rPr>
                <w:rFonts w:ascii="Times New Roman" w:eastAsia="Times New Roman" w:hAnsi="Times New Roman" w:cs="Times New Roman"/>
                <w:sz w:val="24"/>
                <w:szCs w:val="24"/>
                <w:lang w:eastAsia="ru-RU"/>
              </w:rPr>
              <w:t xml:space="preserve">, </w:t>
            </w:r>
            <w:proofErr w:type="spellStart"/>
            <w:r w:rsidRPr="00083719">
              <w:rPr>
                <w:rFonts w:ascii="Times New Roman" w:eastAsia="Times New Roman" w:hAnsi="Times New Roman" w:cs="Times New Roman"/>
                <w:sz w:val="24"/>
                <w:szCs w:val="24"/>
                <w:lang w:eastAsia="ru-RU"/>
              </w:rPr>
              <w:t>Двуречье</w:t>
            </w:r>
            <w:proofErr w:type="spellEnd"/>
            <w:r w:rsidRPr="00083719">
              <w:rPr>
                <w:rFonts w:ascii="Times New Roman" w:eastAsia="Times New Roman" w:hAnsi="Times New Roman" w:cs="Times New Roman"/>
                <w:sz w:val="24"/>
                <w:szCs w:val="24"/>
                <w:lang w:eastAsia="ru-RU"/>
              </w:rPr>
              <w:t>). Цель игры: «построить» свою цивилизацию, изначально обозначенную обуславливающими факторами: географической, природной средой обитания, системой ведения хозяйства, социальной организацией, духовно-нравственными ценностями. «Строительство» цивилизации имеет определенные этапы: возникновение, рост, расцвет. В течение игры ведется ежедневное «строительство моста» в международный центр - столицу Великого Содружества. Итогом  игры является анализ игровой деятельности воспитанников и проведение параллели игровых ролей со значимыми современными социальными ролями. Финал «строительства» имеет один из вариантов:</w:t>
            </w:r>
          </w:p>
          <w:p w:rsidR="00083719" w:rsidRPr="00083719" w:rsidRDefault="00083719" w:rsidP="00083719">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Построенная цивилизация (при выполнении всех заданий, данных изначально).</w:t>
            </w:r>
          </w:p>
          <w:p w:rsidR="00083719" w:rsidRPr="00083719" w:rsidRDefault="00083719" w:rsidP="00083719">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Недостроенная цивилизация (если не все задания выполнены).</w:t>
            </w:r>
          </w:p>
          <w:p w:rsidR="00083719" w:rsidRPr="00083719" w:rsidRDefault="00083719" w:rsidP="00083719">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Легендарная цивилизация (при выполнении всех заданий впереди других по своему прогрессу).</w:t>
            </w:r>
          </w:p>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       По итогу «строительства» всеми государствами составляется «послание из древности» жителям нынешней цивилизации.</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083719">
              <w:rPr>
                <w:rFonts w:ascii="Times New Roman" w:eastAsia="Times New Roman" w:hAnsi="Times New Roman" w:cs="Times New Roman"/>
                <w:b/>
                <w:color w:val="000000"/>
                <w:sz w:val="24"/>
                <w:szCs w:val="24"/>
                <w:lang w:eastAsia="ru-RU"/>
              </w:rPr>
              <w:t>Цель и задачи программы</w:t>
            </w:r>
          </w:p>
        </w:tc>
        <w:tc>
          <w:tcPr>
            <w:tcW w:w="7514" w:type="dxa"/>
            <w:tcBorders>
              <w:top w:val="single" w:sz="4" w:space="0" w:color="auto"/>
              <w:left w:val="single" w:sz="4" w:space="0" w:color="auto"/>
              <w:bottom w:val="single" w:sz="4" w:space="0" w:color="auto"/>
              <w:right w:val="single" w:sz="4" w:space="0" w:color="auto"/>
            </w:tcBorders>
            <w:shd w:val="clear" w:color="auto" w:fill="auto"/>
            <w:vAlign w:val="center"/>
          </w:tcPr>
          <w:p w:rsidR="00083719" w:rsidRPr="00083719" w:rsidRDefault="00083719" w:rsidP="00083719">
            <w:pPr>
              <w:spacing w:line="240" w:lineRule="auto"/>
              <w:jc w:val="both"/>
              <w:rPr>
                <w:rFonts w:ascii="Times New Roman" w:hAnsi="Times New Roman" w:cs="Times New Roman"/>
                <w:sz w:val="20"/>
                <w:szCs w:val="20"/>
              </w:rPr>
            </w:pPr>
            <w:r w:rsidRPr="00083719">
              <w:rPr>
                <w:rFonts w:ascii="Times New Roman" w:eastAsia="Calibri" w:hAnsi="Times New Roman" w:cs="Times New Roman"/>
                <w:b/>
                <w:color w:val="000000"/>
                <w:sz w:val="24"/>
                <w:szCs w:val="24"/>
                <w:bdr w:val="none" w:sz="0" w:space="0" w:color="auto" w:frame="1"/>
                <w:lang w:eastAsia="ru-RU"/>
              </w:rPr>
              <w:t xml:space="preserve">Цель программы: </w:t>
            </w:r>
            <w:r w:rsidRPr="00083719">
              <w:rPr>
                <w:rFonts w:ascii="Times New Roman" w:hAnsi="Times New Roman" w:cs="Times New Roman"/>
                <w:sz w:val="24"/>
                <w:szCs w:val="20"/>
              </w:rPr>
              <w:t>Получение социального опыта профессионально - ориентированной деятельности через стратегическую сюжетно - ролевую игру «Содружество древних цивилизаций».</w:t>
            </w:r>
          </w:p>
          <w:p w:rsidR="00083719" w:rsidRPr="00083719" w:rsidRDefault="00083719" w:rsidP="00083719">
            <w:pPr>
              <w:spacing w:after="0" w:line="240" w:lineRule="auto"/>
              <w:jc w:val="both"/>
              <w:rPr>
                <w:rFonts w:ascii="Times New Roman" w:hAnsi="Times New Roman" w:cs="Times New Roman"/>
                <w:sz w:val="20"/>
                <w:szCs w:val="20"/>
              </w:rPr>
            </w:pPr>
            <w:r w:rsidRPr="00083719">
              <w:rPr>
                <w:rFonts w:ascii="Times New Roman" w:eastAsia="Calibri" w:hAnsi="Times New Roman" w:cs="Times New Roman"/>
                <w:b/>
                <w:color w:val="000000"/>
                <w:sz w:val="24"/>
                <w:szCs w:val="24"/>
                <w:bdr w:val="none" w:sz="0" w:space="0" w:color="auto" w:frame="1"/>
                <w:lang w:eastAsia="ru-RU"/>
              </w:rPr>
              <w:t xml:space="preserve">Задачи программы: </w:t>
            </w:r>
            <w:r w:rsidRPr="00083719">
              <w:rPr>
                <w:rFonts w:ascii="Times New Roman" w:eastAsia="Calibri" w:hAnsi="Times New Roman" w:cs="Times New Roman"/>
                <w:b/>
                <w:color w:val="000000"/>
                <w:sz w:val="24"/>
                <w:szCs w:val="24"/>
                <w:bdr w:val="none" w:sz="0" w:space="0" w:color="auto" w:frame="1"/>
                <w:lang w:eastAsia="ru-RU"/>
              </w:rPr>
              <w:tab/>
            </w:r>
          </w:p>
          <w:p w:rsidR="00083719" w:rsidRPr="00083719" w:rsidRDefault="00083719" w:rsidP="00083719">
            <w:pPr>
              <w:spacing w:after="0" w:line="240" w:lineRule="auto"/>
              <w:jc w:val="both"/>
              <w:rPr>
                <w:rFonts w:ascii="Times New Roman" w:eastAsia="Calibri" w:hAnsi="Times New Roman"/>
                <w:i/>
                <w:color w:val="000000"/>
                <w:sz w:val="24"/>
                <w:szCs w:val="24"/>
                <w:bdr w:val="none" w:sz="0" w:space="0" w:color="auto" w:frame="1"/>
              </w:rPr>
            </w:pPr>
            <w:proofErr w:type="spellStart"/>
            <w:r w:rsidRPr="00083719">
              <w:rPr>
                <w:rFonts w:ascii="Times New Roman" w:eastAsia="Calibri" w:hAnsi="Times New Roman"/>
                <w:i/>
                <w:color w:val="000000"/>
                <w:sz w:val="24"/>
                <w:szCs w:val="24"/>
                <w:bdr w:val="none" w:sz="0" w:space="0" w:color="auto" w:frame="1"/>
              </w:rPr>
              <w:t>Метапредметные</w:t>
            </w:r>
            <w:proofErr w:type="spellEnd"/>
            <w:r w:rsidRPr="00083719">
              <w:rPr>
                <w:rFonts w:ascii="Times New Roman" w:eastAsia="Calibri" w:hAnsi="Times New Roman"/>
                <w:i/>
                <w:color w:val="000000"/>
                <w:sz w:val="24"/>
                <w:szCs w:val="24"/>
                <w:bdr w:val="none" w:sz="0" w:space="0" w:color="auto" w:frame="1"/>
              </w:rPr>
              <w:t>:</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способствовать развитию творческого потенциала подростков через призму культур мировых цивилизаций посредством ролевой игры,  работу творческих мастерских и другие направления образовательного процесса;</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способствовать приобретению навыков активной коммуникации, практики построения межличностных отношений.</w:t>
            </w:r>
          </w:p>
          <w:p w:rsidR="00083719" w:rsidRPr="00083719" w:rsidRDefault="00083719" w:rsidP="00083719">
            <w:pPr>
              <w:spacing w:after="0" w:line="240" w:lineRule="auto"/>
              <w:jc w:val="both"/>
              <w:rPr>
                <w:rFonts w:ascii="Times New Roman" w:eastAsia="Calibri" w:hAnsi="Times New Roman"/>
                <w:i/>
                <w:color w:val="000000"/>
                <w:sz w:val="24"/>
                <w:szCs w:val="24"/>
                <w:bdr w:val="none" w:sz="0" w:space="0" w:color="auto" w:frame="1"/>
              </w:rPr>
            </w:pPr>
            <w:r w:rsidRPr="00083719">
              <w:rPr>
                <w:rFonts w:ascii="Times New Roman" w:eastAsia="Calibri" w:hAnsi="Times New Roman"/>
                <w:i/>
                <w:color w:val="000000"/>
                <w:sz w:val="24"/>
                <w:szCs w:val="24"/>
                <w:bdr w:val="none" w:sz="0" w:space="0" w:color="auto" w:frame="1"/>
              </w:rPr>
              <w:t>Личностные:</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способствовать формированию активной гражданской позиции;</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способствовать формированию уважительного отношения к культуре народов древних цивилизаций;</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предоставить возможность участия в роли руководителей и исполнителей системы государственного управления.</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083719">
              <w:rPr>
                <w:rFonts w:ascii="Times New Roman" w:eastAsia="Times New Roman" w:hAnsi="Times New Roman" w:cs="Times New Roman"/>
                <w:b/>
                <w:color w:val="000000"/>
                <w:sz w:val="24"/>
                <w:szCs w:val="24"/>
                <w:lang w:eastAsia="ru-RU"/>
              </w:rPr>
              <w:t>Предполагаемый результат</w:t>
            </w:r>
          </w:p>
        </w:tc>
        <w:tc>
          <w:tcPr>
            <w:tcW w:w="751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autoSpaceDE w:val="0"/>
              <w:autoSpaceDN w:val="0"/>
              <w:adjustRightInd w:val="0"/>
              <w:spacing w:after="0" w:line="240" w:lineRule="auto"/>
              <w:ind w:firstLine="35"/>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В соответствии с целью и задачами программы прогнозируются следующие результаты:</w:t>
            </w:r>
          </w:p>
          <w:p w:rsidR="00083719" w:rsidRPr="00083719" w:rsidRDefault="00083719" w:rsidP="00083719">
            <w:pPr>
              <w:spacing w:after="0" w:line="240" w:lineRule="auto"/>
              <w:jc w:val="both"/>
              <w:rPr>
                <w:rFonts w:ascii="Times New Roman" w:eastAsia="Calibri" w:hAnsi="Times New Roman"/>
                <w:i/>
                <w:color w:val="000000"/>
                <w:sz w:val="24"/>
                <w:szCs w:val="24"/>
                <w:bdr w:val="none" w:sz="0" w:space="0" w:color="auto" w:frame="1"/>
              </w:rPr>
            </w:pPr>
            <w:proofErr w:type="spellStart"/>
            <w:r w:rsidRPr="00083719">
              <w:rPr>
                <w:rFonts w:ascii="Times New Roman" w:eastAsia="Calibri" w:hAnsi="Times New Roman"/>
                <w:i/>
                <w:color w:val="000000"/>
                <w:sz w:val="24"/>
                <w:szCs w:val="24"/>
                <w:bdr w:val="none" w:sz="0" w:space="0" w:color="auto" w:frame="1"/>
              </w:rPr>
              <w:t>Метапредметные</w:t>
            </w:r>
            <w:proofErr w:type="spellEnd"/>
            <w:r w:rsidRPr="00083719">
              <w:rPr>
                <w:rFonts w:ascii="Times New Roman" w:eastAsia="Calibri" w:hAnsi="Times New Roman"/>
                <w:i/>
                <w:color w:val="000000"/>
                <w:sz w:val="24"/>
                <w:szCs w:val="24"/>
                <w:bdr w:val="none" w:sz="0" w:space="0" w:color="auto" w:frame="1"/>
              </w:rPr>
              <w:t>:</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xml:space="preserve">- способствовали развитию творческого потенциала подростков через  призму культур мировых цивилизаций посредством ролевой игры, работу творческих мастерских и другие направления </w:t>
            </w:r>
            <w:r w:rsidRPr="00083719">
              <w:rPr>
                <w:rFonts w:ascii="Times New Roman" w:eastAsia="Calibri" w:hAnsi="Times New Roman"/>
                <w:color w:val="000000"/>
                <w:sz w:val="24"/>
                <w:szCs w:val="24"/>
                <w:bdr w:val="none" w:sz="0" w:space="0" w:color="auto" w:frame="1"/>
              </w:rPr>
              <w:lastRenderedPageBreak/>
              <w:t>образовательного процесса;</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способствовали приобретению навыков активной коммуникации, практики построения межличностных отношений.</w:t>
            </w:r>
          </w:p>
          <w:p w:rsidR="00083719" w:rsidRPr="00083719" w:rsidRDefault="00083719" w:rsidP="00083719">
            <w:pPr>
              <w:spacing w:after="0" w:line="240" w:lineRule="auto"/>
              <w:jc w:val="both"/>
              <w:rPr>
                <w:rFonts w:ascii="Times New Roman" w:eastAsia="Calibri" w:hAnsi="Times New Roman"/>
                <w:i/>
                <w:color w:val="000000"/>
                <w:sz w:val="24"/>
                <w:szCs w:val="24"/>
                <w:bdr w:val="none" w:sz="0" w:space="0" w:color="auto" w:frame="1"/>
              </w:rPr>
            </w:pPr>
            <w:r w:rsidRPr="00083719">
              <w:rPr>
                <w:rFonts w:ascii="Times New Roman" w:eastAsia="Calibri" w:hAnsi="Times New Roman"/>
                <w:i/>
                <w:color w:val="000000"/>
                <w:sz w:val="24"/>
                <w:szCs w:val="24"/>
                <w:bdr w:val="none" w:sz="0" w:space="0" w:color="auto" w:frame="1"/>
              </w:rPr>
              <w:t>Личностные:</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способствовали формированию активной гражданской позиции;</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способствовали формированию уважительного отношения к культуре народов древних цивилизаций;</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обучающиеся получили возможность участия в роли руководителей и исполнителей системы государственного управления.</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lastRenderedPageBreak/>
              <w:t>Целевая аудитория</w:t>
            </w:r>
          </w:p>
        </w:tc>
        <w:tc>
          <w:tcPr>
            <w:tcW w:w="7514"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083719">
              <w:rPr>
                <w:rFonts w:ascii="Times New Roman" w:eastAsia="Times New Roman" w:hAnsi="Times New Roman" w:cs="Times New Roman"/>
                <w:sz w:val="24"/>
                <w:szCs w:val="24"/>
              </w:rPr>
              <w:t>обучающиеся</w:t>
            </w:r>
            <w:r w:rsidRPr="00083719">
              <w:rPr>
                <w:rFonts w:ascii="Times New Roman" w:eastAsia="Times New Roman" w:hAnsi="Times New Roman" w:cs="Times New Roman"/>
                <w:sz w:val="24"/>
                <w:szCs w:val="24"/>
                <w:lang w:eastAsia="ru-RU"/>
              </w:rPr>
              <w:t xml:space="preserve"> Хабаровского края в возрасте 11-13 лет </w:t>
            </w:r>
            <w:proofErr w:type="gramEnd"/>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Количество участников</w:t>
            </w:r>
          </w:p>
        </w:tc>
        <w:tc>
          <w:tcPr>
            <w:tcW w:w="7514"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408 человек</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Сроки проведения</w:t>
            </w:r>
          </w:p>
        </w:tc>
        <w:tc>
          <w:tcPr>
            <w:tcW w:w="7514"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19 июня – 04 июля 2023 г.</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Продолжительность</w:t>
            </w:r>
          </w:p>
        </w:tc>
        <w:tc>
          <w:tcPr>
            <w:tcW w:w="751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16 дней</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Место проведения</w:t>
            </w:r>
          </w:p>
        </w:tc>
        <w:tc>
          <w:tcPr>
            <w:tcW w:w="751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Хабаровский край, район им. Лазо, </w:t>
            </w:r>
          </w:p>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083719">
              <w:rPr>
                <w:rFonts w:ascii="Times New Roman" w:eastAsia="Times New Roman" w:hAnsi="Times New Roman" w:cs="Times New Roman"/>
                <w:sz w:val="24"/>
                <w:szCs w:val="24"/>
                <w:lang w:eastAsia="ru-RU"/>
              </w:rPr>
              <w:t>р.п</w:t>
            </w:r>
            <w:proofErr w:type="spellEnd"/>
            <w:r w:rsidRPr="00083719">
              <w:rPr>
                <w:rFonts w:ascii="Times New Roman" w:eastAsia="Times New Roman" w:hAnsi="Times New Roman" w:cs="Times New Roman"/>
                <w:sz w:val="24"/>
                <w:szCs w:val="24"/>
                <w:lang w:eastAsia="ru-RU"/>
              </w:rPr>
              <w:t>. Переяславка, дружина «Созвездие»</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Тип учреждения</w:t>
            </w:r>
          </w:p>
        </w:tc>
        <w:tc>
          <w:tcPr>
            <w:tcW w:w="751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Краевое государственное бюджетное нетиповое образовательное учреждение «Краевой детский центр «Созвездие».</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Адрес исполнителя</w:t>
            </w:r>
          </w:p>
        </w:tc>
        <w:tc>
          <w:tcPr>
            <w:tcW w:w="751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680026 г. Хабаровск, ул. </w:t>
            </w:r>
            <w:proofErr w:type="gramStart"/>
            <w:r w:rsidRPr="00083719">
              <w:rPr>
                <w:rFonts w:ascii="Times New Roman" w:eastAsia="Times New Roman" w:hAnsi="Times New Roman" w:cs="Times New Roman"/>
                <w:sz w:val="24"/>
                <w:szCs w:val="24"/>
                <w:lang w:eastAsia="ru-RU"/>
              </w:rPr>
              <w:t>Тихоокеанская</w:t>
            </w:r>
            <w:proofErr w:type="gramEnd"/>
            <w:r w:rsidRPr="00083719">
              <w:rPr>
                <w:rFonts w:ascii="Times New Roman" w:eastAsia="Times New Roman" w:hAnsi="Times New Roman" w:cs="Times New Roman"/>
                <w:sz w:val="24"/>
                <w:szCs w:val="24"/>
                <w:lang w:eastAsia="ru-RU"/>
              </w:rPr>
              <w:t>, 75</w:t>
            </w:r>
          </w:p>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Краевое государственное бюджетное нетиповое образовательное учреждение «Краевой детский центр «Созвездие».</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Руководитель смены</w:t>
            </w:r>
          </w:p>
        </w:tc>
        <w:tc>
          <w:tcPr>
            <w:tcW w:w="751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083719">
              <w:rPr>
                <w:rFonts w:ascii="Times New Roman" w:eastAsia="Times New Roman" w:hAnsi="Times New Roman" w:cs="Times New Roman"/>
                <w:sz w:val="24"/>
                <w:szCs w:val="24"/>
                <w:lang w:eastAsia="ru-RU"/>
              </w:rPr>
              <w:t>Чавунная</w:t>
            </w:r>
            <w:proofErr w:type="spellEnd"/>
            <w:r w:rsidRPr="00083719">
              <w:rPr>
                <w:rFonts w:ascii="Times New Roman" w:eastAsia="Times New Roman" w:hAnsi="Times New Roman" w:cs="Times New Roman"/>
                <w:sz w:val="24"/>
                <w:szCs w:val="24"/>
                <w:lang w:eastAsia="ru-RU"/>
              </w:rPr>
              <w:t xml:space="preserve"> Светлана Евгеньевна – воспитатель отдела воспитательной работы КГБНОУ КДЦ «Созвездие»</w:t>
            </w:r>
          </w:p>
        </w:tc>
      </w:tr>
      <w:tr w:rsidR="00083719" w:rsidRPr="00083719" w:rsidTr="00066F08">
        <w:tc>
          <w:tcPr>
            <w:tcW w:w="283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Автор-составитель программы</w:t>
            </w:r>
          </w:p>
        </w:tc>
        <w:tc>
          <w:tcPr>
            <w:tcW w:w="7514"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083719">
              <w:rPr>
                <w:rFonts w:ascii="Times New Roman" w:eastAsia="Times New Roman" w:hAnsi="Times New Roman" w:cs="Times New Roman"/>
                <w:sz w:val="24"/>
                <w:szCs w:val="24"/>
                <w:lang w:eastAsia="ru-RU"/>
              </w:rPr>
              <w:t>Батаева</w:t>
            </w:r>
            <w:proofErr w:type="spellEnd"/>
            <w:r w:rsidRPr="00083719">
              <w:rPr>
                <w:rFonts w:ascii="Times New Roman" w:eastAsia="Times New Roman" w:hAnsi="Times New Roman" w:cs="Times New Roman"/>
                <w:sz w:val="24"/>
                <w:szCs w:val="24"/>
                <w:lang w:eastAsia="ru-RU"/>
              </w:rPr>
              <w:t xml:space="preserve"> Наталья Николаевна, старший методист отдела разработки и реализации проектов</w:t>
            </w:r>
          </w:p>
        </w:tc>
      </w:tr>
    </w:tbl>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tabs>
          <w:tab w:val="left" w:pos="8265"/>
        </w:tabs>
        <w:spacing w:after="0" w:line="240" w:lineRule="auto"/>
        <w:ind w:right="-39"/>
        <w:rPr>
          <w:rFonts w:ascii="Times New Roman" w:eastAsia="Times New Roman" w:hAnsi="Times New Roman" w:cs="Times New Roman"/>
          <w:i/>
          <w:sz w:val="28"/>
          <w:szCs w:val="28"/>
          <w:lang w:eastAsia="ru-RU"/>
        </w:rPr>
      </w:pPr>
      <w:r w:rsidRPr="00083719">
        <w:rPr>
          <w:rFonts w:ascii="Times New Roman" w:eastAsia="Times New Roman" w:hAnsi="Times New Roman" w:cs="Times New Roman"/>
          <w:i/>
          <w:sz w:val="28"/>
          <w:szCs w:val="28"/>
          <w:lang w:eastAsia="ru-RU"/>
        </w:rPr>
        <w:tab/>
      </w: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i/>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b/>
          <w:sz w:val="28"/>
          <w:szCs w:val="28"/>
          <w:lang w:eastAsia="ru-RU"/>
        </w:rPr>
      </w:pPr>
      <w:r w:rsidRPr="00083719">
        <w:rPr>
          <w:rFonts w:ascii="Times New Roman" w:eastAsia="Times New Roman" w:hAnsi="Times New Roman" w:cs="Times New Roman"/>
          <w:b/>
          <w:sz w:val="28"/>
          <w:szCs w:val="28"/>
          <w:lang w:eastAsia="ru-RU"/>
        </w:rPr>
        <w:t>2.</w:t>
      </w:r>
      <w:r w:rsidRPr="00083719">
        <w:rPr>
          <w:rFonts w:ascii="Times New Roman" w:eastAsia="Times New Roman" w:hAnsi="Times New Roman" w:cs="Times New Roman"/>
          <w:b/>
          <w:sz w:val="28"/>
          <w:szCs w:val="28"/>
          <w:lang w:eastAsia="ru-RU"/>
        </w:rPr>
        <w:tab/>
        <w:t>КОМПЛЕКС ОСНОВНЫХ ХАРАКТЕРИСТИК ПРОГРАММЫ</w:t>
      </w:r>
    </w:p>
    <w:p w:rsidR="00083719" w:rsidRPr="00083719" w:rsidRDefault="00083719" w:rsidP="00083719">
      <w:pPr>
        <w:spacing w:after="0" w:line="240" w:lineRule="auto"/>
        <w:ind w:right="-39"/>
        <w:jc w:val="center"/>
        <w:rPr>
          <w:rFonts w:ascii="Times New Roman" w:eastAsia="Times New Roman" w:hAnsi="Times New Roman" w:cs="Times New Roman"/>
          <w:b/>
          <w:sz w:val="28"/>
          <w:szCs w:val="28"/>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2.1.</w:t>
      </w:r>
      <w:r w:rsidRPr="00083719">
        <w:rPr>
          <w:rFonts w:ascii="Times New Roman" w:eastAsia="Times New Roman" w:hAnsi="Times New Roman" w:cs="Times New Roman"/>
          <w:b/>
          <w:sz w:val="24"/>
          <w:szCs w:val="24"/>
          <w:lang w:eastAsia="ru-RU"/>
        </w:rPr>
        <w:tab/>
        <w:t>Пояснительная записка</w:t>
      </w:r>
    </w:p>
    <w:p w:rsidR="00083719" w:rsidRPr="00083719" w:rsidRDefault="00083719" w:rsidP="00083719">
      <w:pPr>
        <w:spacing w:after="0" w:line="240" w:lineRule="auto"/>
        <w:ind w:right="-39"/>
        <w:jc w:val="center"/>
        <w:rPr>
          <w:rFonts w:ascii="Times New Roman" w:eastAsia="Times New Roman" w:hAnsi="Times New Roman" w:cs="Times New Roman"/>
          <w:b/>
          <w:bCs/>
          <w:sz w:val="24"/>
          <w:szCs w:val="24"/>
          <w:lang w:eastAsia="ru-RU"/>
        </w:rPr>
      </w:pP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При разработке программы авторы брали за основу следующие документы:</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eastAsia="ru-RU"/>
        </w:rPr>
        <w:tab/>
        <w:t>Федеральный закон от 29.12.2012 N 273-ФЗ (ред. от 30.04.2021) "Об образовании в Российской Федерации";</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eastAsia="ru-RU"/>
        </w:rPr>
        <w:tab/>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eastAsia="ru-RU"/>
        </w:rPr>
        <w:tab/>
        <w:t xml:space="preserve">Национальный стандарт Российской Федерации ГОСТ </w:t>
      </w:r>
      <w:proofErr w:type="gramStart"/>
      <w:r w:rsidRPr="00083719">
        <w:rPr>
          <w:rFonts w:ascii="Times New Roman" w:eastAsia="Times New Roman" w:hAnsi="Times New Roman" w:cs="Times New Roman"/>
          <w:sz w:val="24"/>
          <w:szCs w:val="24"/>
          <w:lang w:eastAsia="ru-RU"/>
        </w:rPr>
        <w:t>Р</w:t>
      </w:r>
      <w:proofErr w:type="gramEnd"/>
      <w:r w:rsidRPr="00083719">
        <w:rPr>
          <w:rFonts w:ascii="Times New Roman" w:eastAsia="Times New Roman" w:hAnsi="Times New Roman" w:cs="Times New Roman"/>
          <w:sz w:val="24"/>
          <w:szCs w:val="24"/>
          <w:lang w:eastAsia="ru-RU"/>
        </w:rPr>
        <w:t xml:space="preserve"> 52887-2018 "Услуги детям в организациях отдыха и оздоровления", утвержденный приказом </w:t>
      </w:r>
      <w:proofErr w:type="spellStart"/>
      <w:r w:rsidRPr="00083719">
        <w:rPr>
          <w:rFonts w:ascii="Times New Roman" w:eastAsia="Times New Roman" w:hAnsi="Times New Roman" w:cs="Times New Roman"/>
          <w:sz w:val="24"/>
          <w:szCs w:val="24"/>
          <w:lang w:eastAsia="ru-RU"/>
        </w:rPr>
        <w:t>Росстандарта</w:t>
      </w:r>
      <w:proofErr w:type="spellEnd"/>
      <w:r w:rsidRPr="00083719">
        <w:rPr>
          <w:rFonts w:ascii="Times New Roman" w:eastAsia="Times New Roman" w:hAnsi="Times New Roman" w:cs="Times New Roman"/>
          <w:sz w:val="24"/>
          <w:szCs w:val="24"/>
          <w:lang w:eastAsia="ru-RU"/>
        </w:rPr>
        <w:t xml:space="preserve"> от 31 июля 2018 г. N 444-ст.; </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eastAsia="ru-RU"/>
        </w:rPr>
        <w:tab/>
        <w:t>Распоряжение Правительства РФ от 31.03.2022 N 678-р «Об утверждении Концепции развития дополнительного образования детей до 2030 года»;</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eastAsia="ru-RU"/>
        </w:rPr>
        <w:tab/>
        <w:t xml:space="preserve">Приказ </w:t>
      </w:r>
      <w:proofErr w:type="spellStart"/>
      <w:r w:rsidRPr="00083719">
        <w:rPr>
          <w:rFonts w:ascii="Times New Roman" w:eastAsia="Times New Roman" w:hAnsi="Times New Roman" w:cs="Times New Roman"/>
          <w:sz w:val="24"/>
          <w:szCs w:val="24"/>
          <w:lang w:eastAsia="ru-RU"/>
        </w:rPr>
        <w:t>Минпросвещения</w:t>
      </w:r>
      <w:proofErr w:type="spellEnd"/>
      <w:r w:rsidRPr="00083719">
        <w:rPr>
          <w:rFonts w:ascii="Times New Roman" w:eastAsia="Times New Roman" w:hAnsi="Times New Roman" w:cs="Times New Roman"/>
          <w:sz w:val="24"/>
          <w:szCs w:val="24"/>
          <w:lang w:eastAsia="ru-RU"/>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eastAsia="ru-RU"/>
        </w:rPr>
        <w:tab/>
        <w:t xml:space="preserve">Приказ </w:t>
      </w:r>
      <w:proofErr w:type="spellStart"/>
      <w:r w:rsidRPr="00083719">
        <w:rPr>
          <w:rFonts w:ascii="Times New Roman" w:eastAsia="Times New Roman" w:hAnsi="Times New Roman" w:cs="Times New Roman"/>
          <w:sz w:val="24"/>
          <w:szCs w:val="24"/>
          <w:lang w:eastAsia="ru-RU"/>
        </w:rPr>
        <w:t>Минобрнауки</w:t>
      </w:r>
      <w:proofErr w:type="spellEnd"/>
      <w:r w:rsidRPr="00083719">
        <w:rPr>
          <w:rFonts w:ascii="Times New Roman" w:eastAsia="Times New Roman" w:hAnsi="Times New Roman" w:cs="Times New Roman"/>
          <w:sz w:val="24"/>
          <w:szCs w:val="24"/>
          <w:lang w:eastAsia="ru-RU"/>
        </w:rPr>
        <w:t xml:space="preserve"> России от 13.07.2017 N 656 "Об утверждении примерных положений об организациях отдыха детей и их оздоровления";</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eastAsia="ru-RU"/>
        </w:rPr>
        <w:tab/>
        <w:t>Приказ Минтруда России от 25.12.2018 N 840н (ред. от 11.02.2019) "Об утверждении профессионального стандарта "Специалист, участвующий в организации деятельности детского коллектива (вожатый)";</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eastAsia="ru-RU"/>
        </w:rPr>
        <w:tab/>
        <w:t>Приказ Минтруда России от 05.05.2018 N 298н "Об утверждении профессионального стандарта "Педагог дополнительного образования детей и взрослых" (Зарегистрировано в Минюсте России 28.08.2018 N 52016)</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eastAsia="ru-RU"/>
        </w:rPr>
        <w:tab/>
        <w:t>Методические рекомендации:</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&lt;Письмо&gt;</w:t>
      </w:r>
      <w:proofErr w:type="spellStart"/>
      <w:r w:rsidRPr="00083719">
        <w:rPr>
          <w:rFonts w:ascii="Times New Roman" w:eastAsia="Times New Roman" w:hAnsi="Times New Roman" w:cs="Times New Roman"/>
          <w:sz w:val="24"/>
          <w:szCs w:val="24"/>
          <w:lang w:eastAsia="ru-RU"/>
        </w:rPr>
        <w:t>Минобрнауки</w:t>
      </w:r>
      <w:proofErr w:type="spellEnd"/>
      <w:r w:rsidRPr="00083719">
        <w:rPr>
          <w:rFonts w:ascii="Times New Roman" w:eastAsia="Times New Roman" w:hAnsi="Times New Roman" w:cs="Times New Roman"/>
          <w:sz w:val="24"/>
          <w:szCs w:val="24"/>
          <w:lang w:eastAsia="ru-RU"/>
        </w:rPr>
        <w:t xml:space="preserve"> РФ от 31.03.2011 N 06-614 "О направлении рекомендаций" (вместе с "Рекомендациями по порядку проведения смен в учреждениях отдыха и оздоровления детей и подростков");</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&lt;Письмо&gt;</w:t>
      </w:r>
      <w:proofErr w:type="spellStart"/>
      <w:r w:rsidRPr="00083719">
        <w:rPr>
          <w:rFonts w:ascii="Times New Roman" w:eastAsia="Times New Roman" w:hAnsi="Times New Roman" w:cs="Times New Roman"/>
          <w:sz w:val="24"/>
          <w:szCs w:val="24"/>
          <w:lang w:eastAsia="ru-RU"/>
        </w:rPr>
        <w:t>Минобрнауки</w:t>
      </w:r>
      <w:proofErr w:type="spellEnd"/>
      <w:r w:rsidRPr="00083719">
        <w:rPr>
          <w:rFonts w:ascii="Times New Roman" w:eastAsia="Times New Roman" w:hAnsi="Times New Roman" w:cs="Times New Roman"/>
          <w:sz w:val="24"/>
          <w:szCs w:val="24"/>
          <w:lang w:eastAsia="ru-RU"/>
        </w:rPr>
        <w:t xml:space="preserve"> России от 01.04.2014 N 09-613 "О направлении методических рекомендаций" (вместе с "Рекомендациями по примерному содержанию образовательных программ, реализуемых в организациях, осуществляющих отдых и оздоровление детей");</w:t>
      </w:r>
    </w:p>
    <w:p w:rsidR="00083719" w:rsidRPr="00083719" w:rsidRDefault="00083719" w:rsidP="00083719">
      <w:pPr>
        <w:spacing w:after="0" w:line="240" w:lineRule="auto"/>
        <w:ind w:firstLine="709"/>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b/>
          <w:sz w:val="24"/>
          <w:szCs w:val="24"/>
          <w:lang w:eastAsia="ru-RU"/>
        </w:rPr>
        <w:t xml:space="preserve">-  </w:t>
      </w:r>
      <w:r w:rsidRPr="00083719">
        <w:rPr>
          <w:rFonts w:ascii="Times New Roman" w:eastAsia="Times New Roman" w:hAnsi="Times New Roman" w:cs="Times New Roman"/>
          <w:sz w:val="24"/>
          <w:szCs w:val="24"/>
          <w:lang w:eastAsia="ru-RU"/>
        </w:rPr>
        <w:t>Приказ КГБНОУ КДЦ «Созвездие» от 24. 12.2020г. «Об утверждении Программы развития учреждения на 2021-2025г.г».</w:t>
      </w:r>
    </w:p>
    <w:p w:rsidR="00083719" w:rsidRPr="00083719" w:rsidRDefault="00083719" w:rsidP="00083719">
      <w:pPr>
        <w:spacing w:after="0" w:line="240" w:lineRule="auto"/>
        <w:ind w:firstLine="709"/>
        <w:jc w:val="both"/>
        <w:rPr>
          <w:rFonts w:ascii="Times New Roman" w:eastAsia="Times New Roman" w:hAnsi="Times New Roman" w:cs="Times New Roman"/>
          <w:b/>
          <w:sz w:val="24"/>
          <w:szCs w:val="24"/>
          <w:lang w:eastAsia="ru-RU"/>
        </w:rPr>
      </w:pP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p w:rsidR="00083719" w:rsidRPr="00083719" w:rsidRDefault="00083719" w:rsidP="00083719">
      <w:pPr>
        <w:spacing w:after="0" w:line="240" w:lineRule="auto"/>
        <w:jc w:val="center"/>
        <w:rPr>
          <w:rFonts w:ascii="Times New Roman" w:eastAsia="Times New Roman" w:hAnsi="Times New Roman" w:cs="Times New Roman"/>
          <w:sz w:val="24"/>
          <w:szCs w:val="24"/>
          <w:lang w:eastAsia="ru-RU"/>
        </w:rPr>
      </w:pPr>
      <w:r w:rsidRPr="00083719">
        <w:rPr>
          <w:rFonts w:ascii="Times New Roman" w:eastAsia="Times New Roman" w:hAnsi="Times New Roman" w:cs="Times New Roman"/>
          <w:b/>
          <w:sz w:val="24"/>
          <w:szCs w:val="24"/>
          <w:lang w:eastAsia="ru-RU"/>
        </w:rPr>
        <w:br w:type="page"/>
      </w:r>
    </w:p>
    <w:p w:rsidR="00083719" w:rsidRPr="00083719" w:rsidRDefault="00083719" w:rsidP="00083719">
      <w:pPr>
        <w:spacing w:after="0" w:line="240" w:lineRule="auto"/>
        <w:ind w:left="371"/>
        <w:contextualSpacing/>
        <w:jc w:val="center"/>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lastRenderedPageBreak/>
        <w:t>2.2. Обоснование актуальности, новизны и отличительных особенностей программы</w:t>
      </w:r>
    </w:p>
    <w:p w:rsidR="00083719" w:rsidRPr="00083719" w:rsidRDefault="00083719" w:rsidP="00083719">
      <w:pPr>
        <w:spacing w:after="0" w:line="360" w:lineRule="auto"/>
        <w:ind w:right="-39"/>
        <w:jc w:val="both"/>
        <w:rPr>
          <w:rFonts w:ascii="Times New Roman" w:eastAsia="Times New Roman" w:hAnsi="Times New Roman" w:cs="Times New Roman"/>
          <w:b/>
          <w:bCs/>
          <w:sz w:val="24"/>
          <w:szCs w:val="24"/>
          <w:lang w:eastAsia="ru-RU"/>
        </w:rPr>
      </w:pPr>
      <w:r w:rsidRPr="00083719">
        <w:rPr>
          <w:rFonts w:ascii="Times New Roman" w:eastAsia="Times New Roman" w:hAnsi="Times New Roman" w:cs="Times New Roman"/>
          <w:b/>
          <w:bCs/>
          <w:sz w:val="24"/>
          <w:szCs w:val="24"/>
          <w:lang w:eastAsia="ru-RU"/>
        </w:rPr>
        <w:t xml:space="preserve">    </w:t>
      </w:r>
    </w:p>
    <w:p w:rsidR="00083719" w:rsidRPr="00083719" w:rsidRDefault="00083719" w:rsidP="00083719">
      <w:pPr>
        <w:spacing w:after="0" w:line="240" w:lineRule="auto"/>
        <w:ind w:right="-39"/>
        <w:jc w:val="both"/>
        <w:rPr>
          <w:rFonts w:ascii="Times New Roman" w:eastAsia="Times New Roman" w:hAnsi="Times New Roman" w:cs="Times New Roman"/>
          <w:bCs/>
          <w:sz w:val="24"/>
          <w:szCs w:val="24"/>
          <w:lang w:eastAsia="ru-RU"/>
        </w:rPr>
      </w:pPr>
      <w:r w:rsidRPr="00083719">
        <w:rPr>
          <w:rFonts w:ascii="Times New Roman" w:eastAsia="Times New Roman" w:hAnsi="Times New Roman" w:cs="Times New Roman"/>
          <w:b/>
          <w:bCs/>
          <w:sz w:val="24"/>
          <w:szCs w:val="24"/>
          <w:lang w:eastAsia="ru-RU"/>
        </w:rPr>
        <w:t xml:space="preserve">       </w:t>
      </w:r>
      <w:r w:rsidRPr="00083719">
        <w:rPr>
          <w:rFonts w:ascii="Times New Roman" w:eastAsia="Times New Roman" w:hAnsi="Times New Roman" w:cs="Times New Roman"/>
          <w:bCs/>
          <w:sz w:val="24"/>
          <w:szCs w:val="24"/>
          <w:lang w:eastAsia="ru-RU"/>
        </w:rPr>
        <w:t>В наше время проблемы культуры</w:t>
      </w:r>
      <w:r w:rsidRPr="00083719">
        <w:rPr>
          <w:rFonts w:ascii="Times New Roman" w:eastAsia="Times New Roman" w:hAnsi="Times New Roman" w:cs="Times New Roman"/>
          <w:bCs/>
          <w:sz w:val="24"/>
          <w:szCs w:val="24"/>
          <w:vertAlign w:val="superscript"/>
          <w:lang w:eastAsia="ru-RU"/>
        </w:rPr>
        <w:footnoteReference w:id="3"/>
      </w:r>
      <w:r w:rsidRPr="00083719">
        <w:rPr>
          <w:rFonts w:ascii="Times New Roman" w:eastAsia="Times New Roman" w:hAnsi="Times New Roman" w:cs="Times New Roman"/>
          <w:bCs/>
          <w:sz w:val="24"/>
          <w:szCs w:val="24"/>
          <w:lang w:eastAsia="ru-RU"/>
        </w:rPr>
        <w:t xml:space="preserve"> приобретают первостепенное значение, ибо культура выступает мощным фактором социального развития и стабильности общества. Культура пронизывает все аспекты человеческой жизнедеятельности – от основ материального производства и человеческих потребностей до величайших проявлений человеческого духа. Она воздействует на все сферы общественной и личной жизни: труд, быт, досуг, определяет сам образ жизни.</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Активное участие человека в общественных преобразованиях, становление его как самодеятельной творческой личности требуют обращения к колоссальному культурному потенциалу, накопленному человечеством за время его существования. Освоение культуры народов мира позволяет постичь смысл забытых уроков истории, дает возможность выявить живые, развивающиеся культурные ценности, без которых невозможен ни социальный прогресс, ни самосовершенствование личности. </w:t>
      </w:r>
      <w:proofErr w:type="gramStart"/>
      <w:r w:rsidRPr="00083719">
        <w:rPr>
          <w:rFonts w:ascii="Times New Roman" w:eastAsia="Times New Roman" w:hAnsi="Times New Roman" w:cs="Times New Roman"/>
          <w:sz w:val="24"/>
          <w:szCs w:val="24"/>
          <w:lang w:eastAsia="ru-RU"/>
        </w:rPr>
        <w:t xml:space="preserve">На современном этапе развития общества важно обращение к историческому наследию мировых древних цивилизаций (Египет, </w:t>
      </w:r>
      <w:proofErr w:type="spellStart"/>
      <w:r w:rsidRPr="00083719">
        <w:rPr>
          <w:rFonts w:ascii="Times New Roman" w:eastAsia="Times New Roman" w:hAnsi="Times New Roman" w:cs="Times New Roman"/>
          <w:sz w:val="24"/>
          <w:szCs w:val="24"/>
          <w:lang w:eastAsia="ru-RU"/>
        </w:rPr>
        <w:t>Двуречье</w:t>
      </w:r>
      <w:proofErr w:type="spellEnd"/>
      <w:r w:rsidRPr="00083719">
        <w:rPr>
          <w:rFonts w:ascii="Times New Roman" w:eastAsia="Times New Roman" w:hAnsi="Times New Roman" w:cs="Times New Roman"/>
          <w:sz w:val="24"/>
          <w:szCs w:val="24"/>
          <w:lang w:eastAsia="ru-RU"/>
        </w:rPr>
        <w:t xml:space="preserve">, </w:t>
      </w:r>
      <w:proofErr w:type="spellStart"/>
      <w:r w:rsidRPr="00083719">
        <w:rPr>
          <w:rFonts w:ascii="Times New Roman" w:eastAsia="Times New Roman" w:hAnsi="Times New Roman" w:cs="Times New Roman"/>
          <w:sz w:val="24"/>
          <w:szCs w:val="24"/>
          <w:lang w:eastAsia="ru-RU"/>
        </w:rPr>
        <w:t>Рось</w:t>
      </w:r>
      <w:proofErr w:type="spellEnd"/>
      <w:r w:rsidRPr="00083719">
        <w:rPr>
          <w:rFonts w:ascii="Times New Roman" w:eastAsia="Times New Roman" w:hAnsi="Times New Roman" w:cs="Times New Roman"/>
          <w:sz w:val="24"/>
          <w:szCs w:val="24"/>
          <w:lang w:eastAsia="ru-RU"/>
        </w:rPr>
        <w:t>, Индия, Китай, Греция), так как ценности и идеалы каждой из них возникли благодаря особым чертам в социально-политической организации, экономике и художественной культуре, а время возникновения данных цивилизаций («осевое время»</w:t>
      </w:r>
      <w:r w:rsidRPr="00083719">
        <w:rPr>
          <w:rFonts w:ascii="Times New Roman" w:eastAsia="Times New Roman" w:hAnsi="Times New Roman" w:cs="Times New Roman"/>
          <w:sz w:val="24"/>
          <w:szCs w:val="24"/>
          <w:vertAlign w:val="superscript"/>
          <w:lang w:eastAsia="ru-RU"/>
        </w:rPr>
        <w:footnoteReference w:id="4"/>
      </w:r>
      <w:r w:rsidRPr="00083719">
        <w:rPr>
          <w:rFonts w:ascii="Times New Roman" w:eastAsia="Times New Roman" w:hAnsi="Times New Roman" w:cs="Times New Roman"/>
          <w:sz w:val="24"/>
          <w:szCs w:val="24"/>
          <w:lang w:eastAsia="ru-RU"/>
        </w:rPr>
        <w:t>) характеризуется едиными социальными сдвигами, концентрированным научным познанием, созданием основных философских систем и мировых религий в</w:t>
      </w:r>
      <w:proofErr w:type="gramEnd"/>
      <w:r w:rsidRPr="00083719">
        <w:rPr>
          <w:rFonts w:ascii="Times New Roman" w:eastAsia="Times New Roman" w:hAnsi="Times New Roman" w:cs="Times New Roman"/>
          <w:sz w:val="24"/>
          <w:szCs w:val="24"/>
          <w:lang w:eastAsia="ru-RU"/>
        </w:rPr>
        <w:t xml:space="preserve"> истории человечества. Гармоничное взаимодействие государственных институтов и художественной культуры каждой из этих цивилизаций позволяет рассматривать их как понятие универсальное, а опыт  взять за первооснову для мировой цивилизации в целом. Необходимо на данном современном этапе обращение и к древним истокам нашей страны (в  данной программе – это «цивилизация </w:t>
      </w:r>
      <w:proofErr w:type="spellStart"/>
      <w:r w:rsidRPr="00083719">
        <w:rPr>
          <w:rFonts w:ascii="Times New Roman" w:eastAsia="Times New Roman" w:hAnsi="Times New Roman" w:cs="Times New Roman"/>
          <w:sz w:val="24"/>
          <w:szCs w:val="24"/>
          <w:lang w:eastAsia="ru-RU"/>
        </w:rPr>
        <w:t>Рось</w:t>
      </w:r>
      <w:proofErr w:type="spellEnd"/>
      <w:r w:rsidRPr="00083719">
        <w:rPr>
          <w:rFonts w:ascii="Times New Roman" w:eastAsia="Times New Roman" w:hAnsi="Times New Roman" w:cs="Times New Roman"/>
          <w:sz w:val="24"/>
          <w:szCs w:val="24"/>
          <w:lang w:eastAsia="ru-RU"/>
        </w:rPr>
        <w:t xml:space="preserve">»), т.к. знание родной истории определяет меру патриотизма, гражданского становления, развитие политико-экономической и духовно-нравственной культуры нации. </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Каждая из рассматриваемых цивилизаций в мировой истории является самодостаточной и самоценной в своем развитии. Но, гипотетически, одновременное существование великих древних держав в «мирном соседстве» и установление между ними культурных связей (проекция на современную мировую цивилизацию) могли бы изменить признанный в истории циклический тип их развития, всегда заканчивающийся, не смотря на бурный расцвет, неизбежным исчезновением империй. Так, гипотетически, великие цивилизации могли бы продлить развитие своего могущества в условиях культурного взаимоуважения, создав мировое сообщество. Рассматриваемая гипотеза явилась предпосылкой для возникновения программы «Цивилизация» и одноименной ролевой игры, подразумевающей создание культурной среды в «</w:t>
      </w:r>
      <w:r w:rsidRPr="00083719">
        <w:rPr>
          <w:rFonts w:ascii="Times New Roman" w:eastAsia="Times New Roman" w:hAnsi="Times New Roman" w:cs="Times New Roman"/>
          <w:i/>
          <w:sz w:val="24"/>
          <w:szCs w:val="24"/>
          <w:lang w:eastAsia="ru-RU"/>
        </w:rPr>
        <w:t>содружестве</w:t>
      </w:r>
      <w:r w:rsidRPr="00083719">
        <w:rPr>
          <w:rFonts w:ascii="Times New Roman" w:eastAsia="Times New Roman" w:hAnsi="Times New Roman" w:cs="Times New Roman"/>
          <w:sz w:val="24"/>
          <w:szCs w:val="24"/>
          <w:lang w:eastAsia="ru-RU"/>
        </w:rPr>
        <w:t xml:space="preserve"> мировых цивилизаций».</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Таким образом, программа «Цивилизация» представляет собой «диалог культур», содержащий в себе одну из актуальных проблем мирового сообщества - воспитание </w:t>
      </w:r>
      <w:r w:rsidRPr="00083719">
        <w:rPr>
          <w:rFonts w:ascii="Times New Roman" w:eastAsia="Times New Roman" w:hAnsi="Times New Roman" w:cs="Times New Roman"/>
          <w:i/>
          <w:sz w:val="24"/>
          <w:szCs w:val="24"/>
          <w:lang w:eastAsia="ru-RU"/>
        </w:rPr>
        <w:t>уважительных</w:t>
      </w:r>
      <w:r w:rsidRPr="00083719">
        <w:rPr>
          <w:rFonts w:ascii="Times New Roman" w:eastAsia="Times New Roman" w:hAnsi="Times New Roman" w:cs="Times New Roman"/>
          <w:sz w:val="24"/>
          <w:szCs w:val="24"/>
          <w:lang w:eastAsia="ru-RU"/>
        </w:rPr>
        <w:t xml:space="preserve"> межкультурных отношений в условиях развития современной цивилизации. Созданная в программе модель взаимодействия культур мировых цивилизаций позволяет подростку постичь и оценить на собственном опыте всю сложность установления межкультурных связей: от зарождения и установления международных отношений до принятия другого менталитета и обмена культурным опытом между различными национальными сообществами. Все это на современном этапе рождает потенциал формирования в подростке личности, не только уважительно </w:t>
      </w:r>
      <w:r w:rsidRPr="00083719">
        <w:rPr>
          <w:rFonts w:ascii="Times New Roman" w:eastAsia="Times New Roman" w:hAnsi="Times New Roman" w:cs="Times New Roman"/>
          <w:sz w:val="24"/>
          <w:szCs w:val="24"/>
          <w:lang w:eastAsia="ru-RU"/>
        </w:rPr>
        <w:lastRenderedPageBreak/>
        <w:t>относящейся к любому народу другой национальности, но и настроенной на мирные культурные взаимоотношения и  обмен культурным опытом.</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Программа рассчитана на подростков в возрасте от 11 до 13 лет. Это дети, уже умеющие мыслить и жить в масштабах времени и культуры. В их мировоззрении время прошлое, настоящее и будущее должно сопрягаться с культурными достижениями эпох, стремлениями осваивать достигнутое, преобразовывать и применять в соответствии с требованиями современной эпохи, культурными ценностями и индивидуальными приоритетами. Иными словами – это стремление реализовывать себя в настоящем как созидателей с опорой на определенный «культурный задел» в знаниях, опыте поведения, нравственных ценностях. Основным источником возрастания этой способности – быть «человеком культуры» - составляет особым образом организованное образование, в котором приоритеты современной культуры входят  в особый ценностный синтез с культурами различных эпох и цивилизаций, обогащаясь духовно-нравственным межкультурным потенциалом истории человечества.</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Данная программа предполагает создание </w:t>
      </w:r>
      <w:r w:rsidRPr="00083719">
        <w:rPr>
          <w:rFonts w:ascii="Times New Roman" w:eastAsia="Times New Roman" w:hAnsi="Times New Roman" w:cs="Times New Roman"/>
          <w:i/>
          <w:sz w:val="24"/>
          <w:szCs w:val="24"/>
          <w:lang w:eastAsia="ru-RU"/>
        </w:rPr>
        <w:t xml:space="preserve">самоценной </w:t>
      </w:r>
      <w:r w:rsidRPr="00083719">
        <w:rPr>
          <w:rFonts w:ascii="Times New Roman" w:eastAsia="Times New Roman" w:hAnsi="Times New Roman" w:cs="Times New Roman"/>
          <w:sz w:val="24"/>
          <w:szCs w:val="24"/>
          <w:lang w:eastAsia="ru-RU"/>
        </w:rPr>
        <w:t xml:space="preserve">культурно-образовательной среды, отвечающей актуальным проблемам не только мирового сообщества, но и родной страны.  </w:t>
      </w:r>
      <w:proofErr w:type="gramStart"/>
      <w:r w:rsidRPr="00083719">
        <w:rPr>
          <w:rFonts w:ascii="Times New Roman" w:eastAsia="Times New Roman" w:hAnsi="Times New Roman" w:cs="Times New Roman"/>
          <w:sz w:val="24"/>
          <w:szCs w:val="24"/>
          <w:lang w:eastAsia="ru-RU"/>
        </w:rPr>
        <w:t xml:space="preserve">Программа предполагает создание условий для социального развития и становления личности: ролевая игра позволяет подростку воссоздать в образной форме мировой опыт прошлого, провести проекцию в современность, сделать сравнительный анализ и сформировать целостное представление о современной цивилизации, приобрести опыт социализации, апробировав себя в различных социальных ролях, получить знания в области государственных структур нашей страны и Хабаровского края. </w:t>
      </w:r>
      <w:proofErr w:type="gramEnd"/>
    </w:p>
    <w:p w:rsidR="00083719" w:rsidRPr="00083719" w:rsidRDefault="00083719" w:rsidP="00083719">
      <w:pPr>
        <w:spacing w:after="0" w:line="240" w:lineRule="auto"/>
        <w:ind w:right="-39"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Таким образом, программа «Цивилизация» представляет собой социально-гуманитарную  модель деятельности, обеспечивающую накопление опыта подростками гражданского самостоятельного и ответственного поведения, обучение основам демократической культуры, развитие готовности подростков к уважительному международному взаимодействию, формирование опыта осознанного выбора позиц</w:t>
      </w:r>
      <w:proofErr w:type="gramStart"/>
      <w:r w:rsidRPr="00083719">
        <w:rPr>
          <w:rFonts w:ascii="Times New Roman" w:eastAsia="Times New Roman" w:hAnsi="Times New Roman" w:cs="Times New Roman"/>
          <w:sz w:val="24"/>
          <w:szCs w:val="24"/>
          <w:lang w:eastAsia="ru-RU"/>
        </w:rPr>
        <w:t>ии и ее</w:t>
      </w:r>
      <w:proofErr w:type="gramEnd"/>
      <w:r w:rsidRPr="00083719">
        <w:rPr>
          <w:rFonts w:ascii="Times New Roman" w:eastAsia="Times New Roman" w:hAnsi="Times New Roman" w:cs="Times New Roman"/>
          <w:sz w:val="24"/>
          <w:szCs w:val="24"/>
          <w:lang w:eastAsia="ru-RU"/>
        </w:rPr>
        <w:t xml:space="preserve"> отстаивания, практики созидательной активности, самостоятельного познания и преобразования.</w:t>
      </w:r>
    </w:p>
    <w:p w:rsidR="00083719" w:rsidRPr="00083719" w:rsidRDefault="00083719" w:rsidP="00083719">
      <w:pPr>
        <w:spacing w:after="0" w:line="240" w:lineRule="auto"/>
        <w:ind w:firstLine="851"/>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b/>
          <w:sz w:val="24"/>
          <w:szCs w:val="24"/>
          <w:lang w:eastAsia="ru-RU"/>
        </w:rPr>
        <w:t xml:space="preserve">Направленность программы – </w:t>
      </w:r>
      <w:r w:rsidRPr="00083719">
        <w:rPr>
          <w:rFonts w:ascii="Times New Roman" w:eastAsia="Times New Roman" w:hAnsi="Times New Roman" w:cs="Times New Roman"/>
          <w:sz w:val="24"/>
          <w:szCs w:val="24"/>
          <w:lang w:eastAsia="ru-RU"/>
        </w:rPr>
        <w:t>социально – гуманитарная;</w:t>
      </w:r>
    </w:p>
    <w:p w:rsidR="00083719" w:rsidRPr="00083719" w:rsidRDefault="00083719" w:rsidP="00083719">
      <w:pPr>
        <w:tabs>
          <w:tab w:val="left" w:pos="709"/>
        </w:tabs>
        <w:spacing w:after="0" w:line="240" w:lineRule="auto"/>
        <w:ind w:firstLine="851"/>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b/>
          <w:sz w:val="24"/>
          <w:szCs w:val="24"/>
          <w:lang w:eastAsia="ru-RU"/>
        </w:rPr>
        <w:t>Целевая аудитория:</w:t>
      </w:r>
      <w:r w:rsidRPr="00083719">
        <w:rPr>
          <w:rFonts w:ascii="Times New Roman" w:eastAsia="Times New Roman" w:hAnsi="Times New Roman" w:cs="Times New Roman"/>
          <w:sz w:val="24"/>
          <w:szCs w:val="24"/>
          <w:lang w:eastAsia="ru-RU"/>
        </w:rPr>
        <w:t xml:space="preserve"> дети 11-13 лет со всех территорий Хабаровского края без требований к специальной подготовке. Программа не имеет ограничений для участия в ней детей-сирот, подростков, оставшихся без попечения родителей и оказавшихся в трудной жизненной ситуации, школьников с ОВЗ, диагнозы которых позволяют им находиться в загородных организациях отдыха и оздоровления детей.</w:t>
      </w:r>
    </w:p>
    <w:p w:rsidR="00083719" w:rsidRPr="00083719" w:rsidRDefault="00083719" w:rsidP="00083719">
      <w:pPr>
        <w:spacing w:after="0" w:line="240" w:lineRule="auto"/>
        <w:ind w:firstLine="709"/>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Сроки реализации программы</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18 дней (19 июня – 04 июля 2023 года)</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b/>
          <w:sz w:val="24"/>
          <w:szCs w:val="24"/>
          <w:lang w:eastAsia="ru-RU"/>
        </w:rPr>
        <w:t>Форма обучения</w:t>
      </w:r>
      <w:r w:rsidRPr="00083719">
        <w:rPr>
          <w:rFonts w:ascii="Times New Roman" w:eastAsia="Times New Roman" w:hAnsi="Times New Roman" w:cs="Times New Roman"/>
          <w:sz w:val="24"/>
          <w:szCs w:val="24"/>
          <w:lang w:eastAsia="ru-RU"/>
        </w:rPr>
        <w:t>: очная.</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b/>
          <w:sz w:val="24"/>
          <w:szCs w:val="24"/>
          <w:lang w:eastAsia="ru-RU"/>
        </w:rPr>
        <w:t>Уровень программы</w:t>
      </w:r>
      <w:r w:rsidRPr="00083719">
        <w:rPr>
          <w:rFonts w:ascii="Times New Roman" w:eastAsia="Times New Roman" w:hAnsi="Times New Roman" w:cs="Times New Roman"/>
          <w:sz w:val="24"/>
          <w:szCs w:val="24"/>
          <w:lang w:eastAsia="ru-RU"/>
        </w:rPr>
        <w:t>: стартовый (ознакомительный).</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p w:rsidR="00083719" w:rsidRPr="00083719" w:rsidRDefault="00083719" w:rsidP="00083719">
      <w:pPr>
        <w:spacing w:after="0" w:line="240" w:lineRule="auto"/>
        <w:ind w:firstLine="709"/>
        <w:jc w:val="center"/>
        <w:rPr>
          <w:rFonts w:ascii="Times New Roman" w:eastAsia="Times New Roman" w:hAnsi="Times New Roman" w:cs="Times New Roman"/>
          <w:b/>
          <w:sz w:val="24"/>
          <w:szCs w:val="28"/>
          <w:lang w:eastAsia="ru-RU"/>
        </w:rPr>
      </w:pPr>
      <w:r w:rsidRPr="00083719">
        <w:rPr>
          <w:rFonts w:ascii="Times New Roman" w:eastAsia="Times New Roman" w:hAnsi="Times New Roman" w:cs="Times New Roman"/>
          <w:b/>
          <w:sz w:val="24"/>
          <w:szCs w:val="28"/>
          <w:lang w:eastAsia="ru-RU"/>
        </w:rPr>
        <w:t>2.3. Цель и задачи программы</w:t>
      </w:r>
    </w:p>
    <w:p w:rsidR="00083719" w:rsidRPr="00083719" w:rsidRDefault="00083719" w:rsidP="00083719">
      <w:pPr>
        <w:spacing w:after="0" w:line="240" w:lineRule="auto"/>
        <w:rPr>
          <w:rFonts w:ascii="Times New Roman" w:eastAsia="Times New Roman" w:hAnsi="Times New Roman" w:cs="Times New Roman"/>
          <w:b/>
          <w:sz w:val="28"/>
          <w:szCs w:val="28"/>
          <w:lang w:eastAsia="ru-RU"/>
        </w:rPr>
      </w:pPr>
    </w:p>
    <w:p w:rsidR="00083719" w:rsidRPr="00083719" w:rsidRDefault="00083719" w:rsidP="00083719">
      <w:pPr>
        <w:spacing w:after="0" w:line="240" w:lineRule="auto"/>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b/>
          <w:sz w:val="24"/>
          <w:szCs w:val="28"/>
          <w:lang w:eastAsia="ru-RU"/>
        </w:rPr>
        <w:t>Цель программы:</w:t>
      </w:r>
      <w:r w:rsidRPr="00083719">
        <w:rPr>
          <w:rFonts w:ascii="Times New Roman" w:eastAsia="Times New Roman" w:hAnsi="Times New Roman" w:cs="Times New Roman"/>
          <w:sz w:val="24"/>
          <w:szCs w:val="28"/>
          <w:lang w:eastAsia="ru-RU"/>
        </w:rPr>
        <w:t xml:space="preserve"> Получение социального опыта профессионально - ориентированной деятельности через стратегическую сюжетно - ролевую игру «Содружество древних цивилизаций».</w:t>
      </w:r>
    </w:p>
    <w:p w:rsidR="00083719" w:rsidRPr="00083719" w:rsidRDefault="00083719" w:rsidP="00083719">
      <w:pPr>
        <w:spacing w:after="0" w:line="240" w:lineRule="auto"/>
        <w:jc w:val="both"/>
        <w:rPr>
          <w:rFonts w:ascii="Times New Roman" w:eastAsia="Times New Roman" w:hAnsi="Times New Roman" w:cs="Times New Roman"/>
          <w:b/>
          <w:sz w:val="24"/>
          <w:szCs w:val="28"/>
          <w:lang w:eastAsia="ru-RU"/>
        </w:rPr>
      </w:pPr>
      <w:r w:rsidRPr="00083719">
        <w:rPr>
          <w:rFonts w:ascii="Times New Roman" w:eastAsia="Times New Roman" w:hAnsi="Times New Roman" w:cs="Times New Roman"/>
          <w:b/>
          <w:sz w:val="24"/>
          <w:szCs w:val="28"/>
          <w:lang w:eastAsia="ru-RU"/>
        </w:rPr>
        <w:t xml:space="preserve">Задачи программы: </w:t>
      </w:r>
      <w:r w:rsidRPr="00083719">
        <w:rPr>
          <w:rFonts w:ascii="Times New Roman" w:eastAsia="Times New Roman" w:hAnsi="Times New Roman" w:cs="Times New Roman"/>
          <w:b/>
          <w:sz w:val="24"/>
          <w:szCs w:val="28"/>
          <w:lang w:eastAsia="ru-RU"/>
        </w:rPr>
        <w:tab/>
      </w:r>
    </w:p>
    <w:p w:rsidR="00083719" w:rsidRPr="00083719" w:rsidRDefault="00083719" w:rsidP="00083719">
      <w:pPr>
        <w:spacing w:after="0" w:line="240" w:lineRule="auto"/>
        <w:jc w:val="both"/>
        <w:rPr>
          <w:rFonts w:ascii="Times New Roman" w:eastAsia="Calibri" w:hAnsi="Times New Roman"/>
          <w:i/>
          <w:color w:val="000000"/>
          <w:sz w:val="24"/>
          <w:szCs w:val="24"/>
          <w:bdr w:val="none" w:sz="0" w:space="0" w:color="auto" w:frame="1"/>
        </w:rPr>
      </w:pPr>
      <w:proofErr w:type="spellStart"/>
      <w:r w:rsidRPr="00083719">
        <w:rPr>
          <w:rFonts w:ascii="Times New Roman" w:eastAsia="Calibri" w:hAnsi="Times New Roman"/>
          <w:i/>
          <w:color w:val="000000"/>
          <w:sz w:val="24"/>
          <w:szCs w:val="24"/>
          <w:bdr w:val="none" w:sz="0" w:space="0" w:color="auto" w:frame="1"/>
        </w:rPr>
        <w:t>Метапредметные</w:t>
      </w:r>
      <w:proofErr w:type="spellEnd"/>
      <w:r w:rsidRPr="00083719">
        <w:rPr>
          <w:rFonts w:ascii="Times New Roman" w:eastAsia="Calibri" w:hAnsi="Times New Roman"/>
          <w:i/>
          <w:color w:val="000000"/>
          <w:sz w:val="24"/>
          <w:szCs w:val="24"/>
          <w:bdr w:val="none" w:sz="0" w:space="0" w:color="auto" w:frame="1"/>
        </w:rPr>
        <w:t>:</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способствовать развитию творческого потенциала подростков через призму культур мировых цивилизаций посредством ролевой игры,  работу творческих мастерских и другие направления образовательного процесса;</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способствовать приобретению навыков активной коммуникации, практики построения межличностных отношений.</w:t>
      </w:r>
    </w:p>
    <w:p w:rsidR="00083719" w:rsidRPr="00083719" w:rsidRDefault="00083719" w:rsidP="00083719">
      <w:pPr>
        <w:spacing w:after="0" w:line="240" w:lineRule="auto"/>
        <w:jc w:val="both"/>
        <w:rPr>
          <w:rFonts w:ascii="Times New Roman" w:eastAsia="Times New Roman" w:hAnsi="Times New Roman" w:cs="Times New Roman"/>
          <w:i/>
          <w:sz w:val="24"/>
          <w:szCs w:val="28"/>
          <w:lang w:eastAsia="ru-RU"/>
        </w:rPr>
      </w:pPr>
      <w:r w:rsidRPr="00083719">
        <w:rPr>
          <w:rFonts w:ascii="Times New Roman" w:eastAsia="Times New Roman" w:hAnsi="Times New Roman" w:cs="Times New Roman"/>
          <w:i/>
          <w:sz w:val="24"/>
          <w:szCs w:val="28"/>
          <w:lang w:eastAsia="ru-RU"/>
        </w:rPr>
        <w:t>Личностные:</w:t>
      </w:r>
    </w:p>
    <w:p w:rsidR="00083719" w:rsidRPr="00083719" w:rsidRDefault="00083719" w:rsidP="00083719">
      <w:pPr>
        <w:spacing w:after="0" w:line="240" w:lineRule="auto"/>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lastRenderedPageBreak/>
        <w:t>- способствовать формированию активной гражданской позиции;</w:t>
      </w:r>
    </w:p>
    <w:p w:rsidR="00083719" w:rsidRPr="00083719" w:rsidRDefault="00083719" w:rsidP="00083719">
      <w:pPr>
        <w:spacing w:after="0" w:line="240" w:lineRule="auto"/>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 способствовать формированию уважительного отношения к культуре народов древних цивилизаций;</w:t>
      </w:r>
    </w:p>
    <w:p w:rsidR="00083719" w:rsidRPr="00083719" w:rsidRDefault="00083719" w:rsidP="00083719">
      <w:pPr>
        <w:spacing w:after="0" w:line="240" w:lineRule="auto"/>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 предоставить возможность участия в роли руководителей и исполнителей системы государственного управления.</w:t>
      </w:r>
    </w:p>
    <w:p w:rsidR="00083719" w:rsidRPr="00083719" w:rsidRDefault="00083719" w:rsidP="00083719">
      <w:pPr>
        <w:spacing w:after="0" w:line="240" w:lineRule="auto"/>
        <w:contextualSpacing/>
        <w:jc w:val="both"/>
        <w:rPr>
          <w:rFonts w:ascii="Times New Roman" w:eastAsia="Times New Roman" w:hAnsi="Times New Roman" w:cs="Times New Roman"/>
          <w:sz w:val="28"/>
          <w:szCs w:val="28"/>
          <w:lang w:eastAsia="ru-RU"/>
        </w:rPr>
      </w:pPr>
    </w:p>
    <w:p w:rsidR="00083719" w:rsidRPr="00083719" w:rsidRDefault="00083719" w:rsidP="00083719">
      <w:pPr>
        <w:spacing w:after="0" w:line="360" w:lineRule="auto"/>
        <w:ind w:left="851"/>
        <w:contextualSpacing/>
        <w:jc w:val="center"/>
        <w:rPr>
          <w:rFonts w:ascii="Times New Roman" w:eastAsia="Times New Roman" w:hAnsi="Times New Roman" w:cs="Times New Roman"/>
          <w:sz w:val="28"/>
          <w:szCs w:val="28"/>
          <w:lang w:eastAsia="ru-RU"/>
        </w:rPr>
      </w:pPr>
      <w:r w:rsidRPr="00083719">
        <w:rPr>
          <w:rFonts w:ascii="Times New Roman" w:eastAsia="Times New Roman" w:hAnsi="Times New Roman" w:cs="Times New Roman"/>
          <w:b/>
          <w:sz w:val="32"/>
          <w:szCs w:val="28"/>
          <w:lang w:eastAsia="ru-RU"/>
        </w:rPr>
        <w:t xml:space="preserve">3. </w:t>
      </w:r>
      <w:r w:rsidRPr="00083719">
        <w:rPr>
          <w:rFonts w:ascii="Times New Roman" w:eastAsia="Times New Roman" w:hAnsi="Times New Roman" w:cs="Times New Roman"/>
          <w:b/>
          <w:sz w:val="28"/>
          <w:szCs w:val="28"/>
          <w:lang w:eastAsia="ru-RU"/>
        </w:rPr>
        <w:t>СОДЕРЖАНИЕ ПРОГРАММЫ</w:t>
      </w:r>
      <w:r w:rsidRPr="00083719">
        <w:rPr>
          <w:rFonts w:ascii="Times New Roman" w:eastAsia="Times New Roman" w:hAnsi="Times New Roman" w:cs="Times New Roman"/>
          <w:b/>
          <w:sz w:val="32"/>
          <w:szCs w:val="28"/>
          <w:lang w:eastAsia="ru-RU"/>
        </w:rPr>
        <w:t xml:space="preserve"> </w:t>
      </w:r>
    </w:p>
    <w:p w:rsidR="00083719" w:rsidRPr="00083719" w:rsidRDefault="00083719" w:rsidP="00083719">
      <w:pPr>
        <w:spacing w:after="0" w:line="360" w:lineRule="auto"/>
        <w:jc w:val="center"/>
        <w:rPr>
          <w:rFonts w:ascii="Times New Roman" w:eastAsia="Times New Roman" w:hAnsi="Times New Roman" w:cs="Times New Roman"/>
          <w:b/>
          <w:sz w:val="24"/>
          <w:szCs w:val="28"/>
          <w:lang w:eastAsia="ru-RU"/>
        </w:rPr>
      </w:pPr>
      <w:r w:rsidRPr="00083719">
        <w:rPr>
          <w:rFonts w:ascii="Times New Roman" w:eastAsia="Times New Roman" w:hAnsi="Times New Roman" w:cs="Times New Roman"/>
          <w:b/>
          <w:sz w:val="24"/>
          <w:szCs w:val="28"/>
          <w:lang w:eastAsia="ru-RU"/>
        </w:rPr>
        <w:t>3.1. Учебный план</w:t>
      </w:r>
    </w:p>
    <w:p w:rsidR="00083719" w:rsidRPr="00083719" w:rsidRDefault="00083719" w:rsidP="00083719">
      <w:pPr>
        <w:spacing w:after="0" w:line="360" w:lineRule="auto"/>
        <w:jc w:val="center"/>
        <w:rPr>
          <w:rFonts w:ascii="Times New Roman" w:eastAsia="Times New Roman" w:hAnsi="Times New Roman" w:cs="Times New Roman"/>
          <w:b/>
          <w:color w:val="FF0000"/>
          <w:sz w:val="24"/>
          <w:szCs w:val="28"/>
          <w:lang w:eastAsia="ru-RU"/>
        </w:rPr>
      </w:pPr>
    </w:p>
    <w:tbl>
      <w:tblPr>
        <w:tblStyle w:val="41"/>
        <w:tblW w:w="0" w:type="auto"/>
        <w:tblInd w:w="-34" w:type="dxa"/>
        <w:tblLayout w:type="fixed"/>
        <w:tblLook w:val="04A0" w:firstRow="1" w:lastRow="0" w:firstColumn="1" w:lastColumn="0" w:noHBand="0" w:noVBand="1"/>
      </w:tblPr>
      <w:tblGrid>
        <w:gridCol w:w="851"/>
        <w:gridCol w:w="284"/>
        <w:gridCol w:w="5008"/>
        <w:gridCol w:w="1132"/>
        <w:gridCol w:w="2330"/>
      </w:tblGrid>
      <w:tr w:rsidR="00083719" w:rsidRPr="00083719" w:rsidTr="00066F08">
        <w:tc>
          <w:tcPr>
            <w:tcW w:w="851"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w:t>
            </w:r>
          </w:p>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proofErr w:type="gramStart"/>
            <w:r w:rsidRPr="00083719">
              <w:rPr>
                <w:rFonts w:ascii="Times New Roman" w:eastAsia="Times New Roman" w:hAnsi="Times New Roman"/>
                <w:sz w:val="24"/>
                <w:szCs w:val="24"/>
              </w:rPr>
              <w:t>п</w:t>
            </w:r>
            <w:proofErr w:type="gramEnd"/>
            <w:r w:rsidRPr="00083719">
              <w:rPr>
                <w:rFonts w:ascii="Times New Roman" w:eastAsia="Times New Roman" w:hAnsi="Times New Roman"/>
                <w:sz w:val="24"/>
                <w:szCs w:val="24"/>
              </w:rPr>
              <w:t>/п</w:t>
            </w:r>
          </w:p>
        </w:tc>
        <w:tc>
          <w:tcPr>
            <w:tcW w:w="5292" w:type="dxa"/>
            <w:gridSpan w:val="2"/>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Название Раздела/ темы</w:t>
            </w:r>
          </w:p>
        </w:tc>
        <w:tc>
          <w:tcPr>
            <w:tcW w:w="113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Всего часов</w:t>
            </w:r>
          </w:p>
        </w:tc>
        <w:tc>
          <w:tcPr>
            <w:tcW w:w="2330"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Форма промежуточного контроля</w:t>
            </w:r>
          </w:p>
        </w:tc>
      </w:tr>
      <w:tr w:rsidR="00083719" w:rsidRPr="00083719" w:rsidTr="00066F08">
        <w:tc>
          <w:tcPr>
            <w:tcW w:w="9605" w:type="dxa"/>
            <w:gridSpan w:val="5"/>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jc w:val="center"/>
              <w:rPr>
                <w:rFonts w:ascii="Times New Roman" w:eastAsia="Times New Roman" w:hAnsi="Times New Roman"/>
                <w:b/>
                <w:bCs/>
                <w:i/>
                <w:sz w:val="24"/>
                <w:szCs w:val="24"/>
              </w:rPr>
            </w:pPr>
            <w:r w:rsidRPr="00083719">
              <w:rPr>
                <w:rFonts w:ascii="Times New Roman" w:eastAsia="Times New Roman" w:hAnsi="Times New Roman"/>
                <w:b/>
                <w:bCs/>
                <w:i/>
                <w:sz w:val="24"/>
                <w:szCs w:val="24"/>
              </w:rPr>
              <w:t>Инвариантная часть</w:t>
            </w:r>
          </w:p>
        </w:tc>
      </w:tr>
      <w:tr w:rsidR="00083719" w:rsidRPr="00083719" w:rsidTr="00066F08">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b/>
                <w:sz w:val="24"/>
                <w:szCs w:val="24"/>
              </w:rPr>
            </w:pPr>
            <w:r w:rsidRPr="00083719">
              <w:rPr>
                <w:rFonts w:ascii="Times New Roman" w:eastAsia="Times New Roman" w:hAnsi="Times New Roman"/>
                <w:b/>
                <w:sz w:val="24"/>
                <w:szCs w:val="24"/>
              </w:rPr>
              <w:t>1.</w:t>
            </w:r>
          </w:p>
        </w:tc>
        <w:tc>
          <w:tcPr>
            <w:tcW w:w="5008"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hd w:val="clear" w:color="auto" w:fill="FFFFFF"/>
              <w:contextualSpacing/>
              <w:jc w:val="center"/>
              <w:rPr>
                <w:rFonts w:ascii="Times New Roman" w:eastAsia="Times New Roman" w:hAnsi="Times New Roman"/>
                <w:sz w:val="24"/>
                <w:szCs w:val="24"/>
                <w:lang w:eastAsia="ru-RU"/>
              </w:rPr>
            </w:pPr>
            <w:r w:rsidRPr="00083719">
              <w:rPr>
                <w:rFonts w:ascii="Times New Roman" w:eastAsia="Times New Roman" w:hAnsi="Times New Roman"/>
                <w:b/>
                <w:sz w:val="24"/>
                <w:szCs w:val="24"/>
                <w:lang w:eastAsia="ru-RU"/>
              </w:rPr>
              <w:t>Образовательный блок 1</w:t>
            </w:r>
            <w:r w:rsidRPr="00083719">
              <w:rPr>
                <w:rFonts w:ascii="Times New Roman" w:eastAsia="Times New Roman" w:hAnsi="Times New Roman"/>
                <w:sz w:val="24"/>
                <w:szCs w:val="24"/>
                <w:lang w:eastAsia="ru-RU"/>
              </w:rPr>
              <w:t xml:space="preserve">. </w:t>
            </w:r>
          </w:p>
          <w:p w:rsidR="00083719" w:rsidRPr="00083719" w:rsidRDefault="00083719" w:rsidP="00083719">
            <w:pPr>
              <w:shd w:val="clear" w:color="auto" w:fill="FFFFFF"/>
              <w:contextualSpacing/>
              <w:rPr>
                <w:rFonts w:ascii="Times New Roman" w:eastAsia="Times New Roman" w:hAnsi="Times New Roman"/>
                <w:b/>
                <w:color w:val="000000"/>
                <w:sz w:val="24"/>
                <w:szCs w:val="24"/>
                <w:lang w:eastAsia="ru-RU"/>
              </w:rPr>
            </w:pPr>
            <w:r w:rsidRPr="00083719">
              <w:rPr>
                <w:rFonts w:ascii="Times New Roman" w:eastAsia="Times New Roman" w:hAnsi="Times New Roman"/>
                <w:sz w:val="24"/>
                <w:szCs w:val="24"/>
                <w:lang w:eastAsia="ru-RU"/>
              </w:rPr>
              <w:t xml:space="preserve"> «История и культура цивилизаций»</w:t>
            </w:r>
            <w:r w:rsidRPr="00083719">
              <w:rPr>
                <w:rFonts w:ascii="Times New Roman" w:eastAsia="Times New Roman" w:hAnsi="Times New Roman"/>
                <w:spacing w:val="-4"/>
                <w:sz w:val="24"/>
                <w:szCs w:val="24"/>
                <w:lang w:eastAsia="ru-RU"/>
              </w:rPr>
              <w:t xml:space="preserve">  «Цивилизация Греция», «Цивилизация Китай», «Цивилизация Индия», «Цивилизация </w:t>
            </w:r>
            <w:proofErr w:type="spellStart"/>
            <w:r w:rsidRPr="00083719">
              <w:rPr>
                <w:rFonts w:ascii="Times New Roman" w:eastAsia="Times New Roman" w:hAnsi="Times New Roman"/>
                <w:spacing w:val="-4"/>
                <w:sz w:val="24"/>
                <w:szCs w:val="24"/>
                <w:lang w:eastAsia="ru-RU"/>
              </w:rPr>
              <w:t>Рось</w:t>
            </w:r>
            <w:proofErr w:type="spellEnd"/>
            <w:r w:rsidRPr="00083719">
              <w:rPr>
                <w:rFonts w:ascii="Times New Roman" w:eastAsia="Times New Roman" w:hAnsi="Times New Roman"/>
                <w:spacing w:val="-4"/>
                <w:sz w:val="24"/>
                <w:szCs w:val="24"/>
                <w:lang w:eastAsia="ru-RU"/>
              </w:rPr>
              <w:t xml:space="preserve">», «Цивилизация Египет», «Цивилизация </w:t>
            </w:r>
            <w:proofErr w:type="spellStart"/>
            <w:r w:rsidRPr="00083719">
              <w:rPr>
                <w:rFonts w:ascii="Times New Roman" w:eastAsia="Times New Roman" w:hAnsi="Times New Roman"/>
                <w:spacing w:val="-4"/>
                <w:sz w:val="24"/>
                <w:szCs w:val="24"/>
                <w:lang w:eastAsia="ru-RU"/>
              </w:rPr>
              <w:t>Двуречье</w:t>
            </w:r>
            <w:proofErr w:type="spellEnd"/>
            <w:r w:rsidRPr="00083719">
              <w:rPr>
                <w:rFonts w:ascii="Times New Roman" w:eastAsia="Times New Roman" w:hAnsi="Times New Roman"/>
                <w:spacing w:val="-4"/>
                <w:sz w:val="24"/>
                <w:szCs w:val="24"/>
                <w:lang w:eastAsia="ru-RU"/>
              </w:rPr>
              <w:t>»</w:t>
            </w:r>
          </w:p>
        </w:tc>
        <w:tc>
          <w:tcPr>
            <w:tcW w:w="113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5</w:t>
            </w:r>
          </w:p>
        </w:tc>
        <w:tc>
          <w:tcPr>
            <w:tcW w:w="2330"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Анкетирование. Творческая работа. Опрос.</w:t>
            </w:r>
          </w:p>
        </w:tc>
      </w:tr>
      <w:tr w:rsidR="00083719" w:rsidRPr="00083719" w:rsidTr="00066F08">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184D90">
            <w:pPr>
              <w:numPr>
                <w:ilvl w:val="0"/>
                <w:numId w:val="30"/>
              </w:numPr>
              <w:tabs>
                <w:tab w:val="left" w:pos="1152"/>
              </w:tabs>
              <w:autoSpaceDE w:val="0"/>
              <w:autoSpaceDN w:val="0"/>
              <w:adjustRightInd w:val="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sz w:val="24"/>
                <w:szCs w:val="24"/>
              </w:rPr>
            </w:pPr>
            <w:r w:rsidRPr="00083719">
              <w:rPr>
                <w:rFonts w:ascii="Times New Roman" w:eastAsia="Times New Roman" w:hAnsi="Times New Roman"/>
                <w:bCs/>
                <w:sz w:val="24"/>
                <w:szCs w:val="24"/>
                <w:lang w:eastAsia="ru-RU"/>
              </w:rPr>
              <w:t>История и культура цивилизации</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hAnsi="Times New Roman"/>
                <w:spacing w:val="-4"/>
                <w:sz w:val="24"/>
                <w:szCs w:val="24"/>
              </w:rPr>
              <w:t>Анкетирование</w:t>
            </w:r>
          </w:p>
        </w:tc>
      </w:tr>
      <w:tr w:rsidR="00083719" w:rsidRPr="00083719" w:rsidTr="00066F08">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184D90">
            <w:pPr>
              <w:numPr>
                <w:ilvl w:val="0"/>
                <w:numId w:val="30"/>
              </w:numPr>
              <w:tabs>
                <w:tab w:val="left" w:pos="1152"/>
              </w:tabs>
              <w:autoSpaceDE w:val="0"/>
              <w:autoSpaceDN w:val="0"/>
              <w:adjustRightInd w:val="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sz w:val="24"/>
                <w:szCs w:val="24"/>
              </w:rPr>
            </w:pPr>
            <w:r w:rsidRPr="00083719">
              <w:rPr>
                <w:rFonts w:ascii="Times New Roman" w:eastAsia="Times New Roman" w:hAnsi="Times New Roman"/>
                <w:sz w:val="24"/>
                <w:szCs w:val="24"/>
              </w:rPr>
              <w:t>Зарождение государственности. Символы власти</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hAnsi="Times New Roman"/>
                <w:spacing w:val="-4"/>
                <w:sz w:val="24"/>
                <w:szCs w:val="24"/>
              </w:rPr>
              <w:t>Опрос</w:t>
            </w:r>
          </w:p>
        </w:tc>
      </w:tr>
      <w:tr w:rsidR="00083719" w:rsidRPr="00083719" w:rsidTr="00066F08">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184D90">
            <w:pPr>
              <w:numPr>
                <w:ilvl w:val="0"/>
                <w:numId w:val="30"/>
              </w:numPr>
              <w:tabs>
                <w:tab w:val="left" w:pos="1152"/>
              </w:tabs>
              <w:autoSpaceDE w:val="0"/>
              <w:autoSpaceDN w:val="0"/>
              <w:adjustRightInd w:val="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sz w:val="24"/>
                <w:szCs w:val="24"/>
              </w:rPr>
            </w:pPr>
            <w:r w:rsidRPr="00083719">
              <w:rPr>
                <w:rFonts w:ascii="Times New Roman" w:eastAsia="Times New Roman" w:hAnsi="Times New Roman"/>
                <w:sz w:val="24"/>
                <w:szCs w:val="24"/>
              </w:rPr>
              <w:t>Культурный феномен цивилизации</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hAnsi="Times New Roman"/>
                <w:spacing w:val="-4"/>
                <w:sz w:val="24"/>
                <w:szCs w:val="24"/>
              </w:rPr>
              <w:t>Творческая работа</w:t>
            </w:r>
          </w:p>
        </w:tc>
      </w:tr>
      <w:tr w:rsidR="00083719" w:rsidRPr="00083719" w:rsidTr="00066F08">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184D90">
            <w:pPr>
              <w:numPr>
                <w:ilvl w:val="0"/>
                <w:numId w:val="30"/>
              </w:numPr>
              <w:tabs>
                <w:tab w:val="left" w:pos="1152"/>
              </w:tabs>
              <w:autoSpaceDE w:val="0"/>
              <w:autoSpaceDN w:val="0"/>
              <w:adjustRightInd w:val="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sz w:val="24"/>
                <w:szCs w:val="24"/>
              </w:rPr>
            </w:pPr>
            <w:r w:rsidRPr="00083719">
              <w:rPr>
                <w:rFonts w:ascii="Times New Roman" w:eastAsia="Times New Roman" w:hAnsi="Times New Roman"/>
                <w:sz w:val="24"/>
                <w:szCs w:val="24"/>
              </w:rPr>
              <w:t>Мифология. Герои древности.</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hAnsi="Times New Roman"/>
                <w:spacing w:val="-4"/>
                <w:sz w:val="24"/>
                <w:szCs w:val="24"/>
              </w:rPr>
              <w:t>Опрос</w:t>
            </w:r>
          </w:p>
        </w:tc>
      </w:tr>
      <w:tr w:rsidR="00083719" w:rsidRPr="00083719" w:rsidTr="00066F08">
        <w:trPr>
          <w:trHeight w:val="385"/>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184D90">
            <w:pPr>
              <w:numPr>
                <w:ilvl w:val="0"/>
                <w:numId w:val="30"/>
              </w:numPr>
              <w:tabs>
                <w:tab w:val="left" w:pos="1152"/>
              </w:tabs>
              <w:autoSpaceDE w:val="0"/>
              <w:autoSpaceDN w:val="0"/>
              <w:adjustRightInd w:val="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ind w:left="43" w:right="-6"/>
              <w:rPr>
                <w:rFonts w:ascii="Times New Roman" w:eastAsia="Times New Roman" w:hAnsi="Times New Roman"/>
                <w:bCs/>
                <w:sz w:val="24"/>
                <w:szCs w:val="24"/>
                <w:lang w:eastAsia="ru-RU"/>
              </w:rPr>
            </w:pPr>
            <w:r w:rsidRPr="00083719">
              <w:rPr>
                <w:rFonts w:ascii="Times New Roman" w:eastAsia="Times New Roman" w:hAnsi="Times New Roman"/>
                <w:sz w:val="24"/>
                <w:szCs w:val="24"/>
              </w:rPr>
              <w:t>История и современность. Уроки древности</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hAnsi="Times New Roman"/>
                <w:spacing w:val="-4"/>
                <w:sz w:val="24"/>
                <w:szCs w:val="24"/>
              </w:rPr>
              <w:t>Опрос</w:t>
            </w:r>
          </w:p>
        </w:tc>
      </w:tr>
      <w:tr w:rsidR="00083719" w:rsidRPr="00083719" w:rsidTr="00066F08">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b/>
                <w:sz w:val="24"/>
                <w:szCs w:val="24"/>
              </w:rPr>
            </w:pPr>
            <w:r w:rsidRPr="00083719">
              <w:rPr>
                <w:rFonts w:ascii="Times New Roman" w:eastAsia="Times New Roman" w:hAnsi="Times New Roman"/>
                <w:b/>
                <w:sz w:val="24"/>
                <w:szCs w:val="24"/>
              </w:rPr>
              <w:t>2.</w:t>
            </w: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hAnsi="Times New Roman"/>
                <w:spacing w:val="-4"/>
                <w:sz w:val="24"/>
                <w:szCs w:val="24"/>
              </w:rPr>
            </w:pPr>
            <w:r w:rsidRPr="00083719">
              <w:rPr>
                <w:rFonts w:ascii="Times New Roman" w:eastAsia="Times New Roman" w:hAnsi="Times New Roman"/>
                <w:b/>
                <w:sz w:val="24"/>
                <w:szCs w:val="24"/>
              </w:rPr>
              <w:t>Образовательный блок 2. «Школа должностей».</w:t>
            </w:r>
            <w:r w:rsidRPr="00083719">
              <w:rPr>
                <w:rFonts w:ascii="Times New Roman" w:hAnsi="Times New Roman"/>
                <w:spacing w:val="-4"/>
                <w:sz w:val="24"/>
                <w:szCs w:val="24"/>
              </w:rPr>
              <w:t xml:space="preserve">  </w:t>
            </w:r>
          </w:p>
          <w:p w:rsidR="00083719" w:rsidRPr="00083719" w:rsidRDefault="00083719" w:rsidP="00083719">
            <w:pPr>
              <w:tabs>
                <w:tab w:val="left" w:pos="1152"/>
              </w:tabs>
              <w:autoSpaceDE w:val="0"/>
              <w:autoSpaceDN w:val="0"/>
              <w:adjustRightInd w:val="0"/>
              <w:rPr>
                <w:rFonts w:ascii="Times New Roman" w:eastAsia="Times New Roman" w:hAnsi="Times New Roman"/>
                <w:b/>
                <w:sz w:val="24"/>
                <w:szCs w:val="24"/>
              </w:rPr>
            </w:pPr>
            <w:proofErr w:type="gramStart"/>
            <w:r w:rsidRPr="00083719">
              <w:rPr>
                <w:rFonts w:ascii="Times New Roman" w:hAnsi="Times New Roman"/>
                <w:spacing w:val="-4"/>
                <w:sz w:val="24"/>
                <w:szCs w:val="24"/>
              </w:rPr>
              <w:t>Правители (главы ведомств)», «Купцы, нотариусы, казначеи, ключники), «Летописцы», «Ученые», «Юристы», «Служители муз», «</w:t>
            </w:r>
            <w:proofErr w:type="spellStart"/>
            <w:r w:rsidRPr="00083719">
              <w:rPr>
                <w:rFonts w:ascii="Times New Roman" w:hAnsi="Times New Roman"/>
                <w:spacing w:val="-4"/>
                <w:sz w:val="24"/>
                <w:szCs w:val="24"/>
              </w:rPr>
              <w:t>Олимпионики</w:t>
            </w:r>
            <w:proofErr w:type="spellEnd"/>
            <w:r w:rsidRPr="00083719">
              <w:rPr>
                <w:rFonts w:ascii="Times New Roman" w:hAnsi="Times New Roman"/>
                <w:spacing w:val="-4"/>
                <w:sz w:val="24"/>
                <w:szCs w:val="24"/>
              </w:rPr>
              <w:t>», «Послы», «Разведчики», «Вестники», «</w:t>
            </w:r>
            <w:proofErr w:type="spellStart"/>
            <w:r w:rsidRPr="00083719">
              <w:rPr>
                <w:rFonts w:ascii="Times New Roman" w:hAnsi="Times New Roman"/>
                <w:spacing w:val="-4"/>
                <w:sz w:val="24"/>
                <w:szCs w:val="24"/>
              </w:rPr>
              <w:t>Флагоносцы</w:t>
            </w:r>
            <w:proofErr w:type="spellEnd"/>
            <w:r w:rsidRPr="00083719">
              <w:rPr>
                <w:rFonts w:ascii="Times New Roman" w:hAnsi="Times New Roman"/>
                <w:spacing w:val="-4"/>
                <w:sz w:val="24"/>
                <w:szCs w:val="24"/>
              </w:rPr>
              <w:t>»</w:t>
            </w:r>
            <w:proofErr w:type="gramEnd"/>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5</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Тренинг. Образовательный квест.</w:t>
            </w:r>
          </w:p>
        </w:tc>
      </w:tr>
      <w:tr w:rsidR="00083719" w:rsidRPr="00083719" w:rsidTr="00066F08">
        <w:trPr>
          <w:trHeight w:val="269"/>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sz w:val="24"/>
                <w:szCs w:val="24"/>
              </w:rPr>
            </w:pPr>
            <w:r w:rsidRPr="00083719">
              <w:rPr>
                <w:rFonts w:ascii="Times New Roman" w:eastAsia="Times New Roman" w:hAnsi="Times New Roman"/>
                <w:sz w:val="24"/>
                <w:szCs w:val="24"/>
              </w:rPr>
              <w:t xml:space="preserve">Школа должностей 1: </w:t>
            </w:r>
          </w:p>
          <w:p w:rsidR="00083719" w:rsidRPr="00083719" w:rsidRDefault="00083719" w:rsidP="00083719">
            <w:pPr>
              <w:tabs>
                <w:tab w:val="left" w:pos="1152"/>
              </w:tabs>
              <w:autoSpaceDE w:val="0"/>
              <w:autoSpaceDN w:val="0"/>
              <w:adjustRightInd w:val="0"/>
              <w:rPr>
                <w:rFonts w:ascii="Times New Roman" w:eastAsia="Times New Roman" w:hAnsi="Times New Roman"/>
                <w:b/>
                <w:sz w:val="24"/>
                <w:szCs w:val="24"/>
              </w:rPr>
            </w:pPr>
            <w:r w:rsidRPr="00083719">
              <w:rPr>
                <w:rFonts w:ascii="Times New Roman" w:eastAsia="Times New Roman" w:hAnsi="Times New Roman"/>
                <w:sz w:val="24"/>
                <w:szCs w:val="24"/>
              </w:rPr>
              <w:t>погружение в должность</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Тренинг</w:t>
            </w:r>
          </w:p>
        </w:tc>
      </w:tr>
      <w:tr w:rsidR="00083719" w:rsidRPr="00083719" w:rsidTr="00066F08">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sz w:val="24"/>
                <w:szCs w:val="24"/>
              </w:rPr>
            </w:pPr>
            <w:r w:rsidRPr="00083719">
              <w:rPr>
                <w:rFonts w:ascii="Times New Roman" w:eastAsia="Times New Roman" w:hAnsi="Times New Roman"/>
                <w:sz w:val="24"/>
                <w:szCs w:val="24"/>
              </w:rPr>
              <w:t>2.</w:t>
            </w: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b/>
                <w:sz w:val="24"/>
                <w:szCs w:val="24"/>
              </w:rPr>
            </w:pPr>
            <w:r w:rsidRPr="00083719">
              <w:rPr>
                <w:rFonts w:ascii="Times New Roman" w:eastAsia="Times New Roman" w:hAnsi="Times New Roman"/>
                <w:sz w:val="24"/>
                <w:szCs w:val="24"/>
              </w:rPr>
              <w:t>Школа должностей 2.</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Тренинг</w:t>
            </w:r>
          </w:p>
        </w:tc>
      </w:tr>
      <w:tr w:rsidR="00083719" w:rsidRPr="00083719" w:rsidTr="00066F08">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sz w:val="24"/>
                <w:szCs w:val="24"/>
              </w:rPr>
            </w:pPr>
            <w:r w:rsidRPr="00083719">
              <w:rPr>
                <w:rFonts w:ascii="Times New Roman" w:eastAsia="Times New Roman" w:hAnsi="Times New Roman"/>
                <w:sz w:val="24"/>
                <w:szCs w:val="24"/>
              </w:rPr>
              <w:t>3.</w:t>
            </w: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b/>
                <w:sz w:val="24"/>
                <w:szCs w:val="24"/>
              </w:rPr>
            </w:pPr>
            <w:r w:rsidRPr="00083719">
              <w:rPr>
                <w:rFonts w:ascii="Times New Roman" w:eastAsia="Times New Roman" w:hAnsi="Times New Roman"/>
                <w:sz w:val="24"/>
                <w:szCs w:val="24"/>
              </w:rPr>
              <w:t>Школа должностей 3</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Тренинг</w:t>
            </w:r>
          </w:p>
        </w:tc>
      </w:tr>
      <w:tr w:rsidR="00083719" w:rsidRPr="00083719" w:rsidTr="00066F08">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sz w:val="24"/>
                <w:szCs w:val="24"/>
              </w:rPr>
            </w:pPr>
            <w:r w:rsidRPr="00083719">
              <w:rPr>
                <w:rFonts w:ascii="Times New Roman" w:eastAsia="Times New Roman" w:hAnsi="Times New Roman"/>
                <w:sz w:val="24"/>
                <w:szCs w:val="24"/>
              </w:rPr>
              <w:t>4.</w:t>
            </w: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b/>
                <w:sz w:val="24"/>
                <w:szCs w:val="24"/>
              </w:rPr>
            </w:pPr>
            <w:r w:rsidRPr="00083719">
              <w:rPr>
                <w:rFonts w:ascii="Times New Roman" w:eastAsia="Times New Roman" w:hAnsi="Times New Roman"/>
                <w:sz w:val="24"/>
                <w:szCs w:val="24"/>
              </w:rPr>
              <w:t>Школа должностей 4</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Тренинг</w:t>
            </w:r>
          </w:p>
        </w:tc>
      </w:tr>
      <w:tr w:rsidR="00083719" w:rsidRPr="00083719" w:rsidTr="00066F08">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sz w:val="24"/>
                <w:szCs w:val="24"/>
              </w:rPr>
            </w:pPr>
            <w:r w:rsidRPr="00083719">
              <w:rPr>
                <w:rFonts w:ascii="Times New Roman" w:eastAsia="Times New Roman" w:hAnsi="Times New Roman"/>
                <w:sz w:val="24"/>
                <w:szCs w:val="24"/>
              </w:rPr>
              <w:t>5</w:t>
            </w: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b/>
                <w:sz w:val="24"/>
                <w:szCs w:val="24"/>
              </w:rPr>
            </w:pPr>
            <w:r w:rsidRPr="00083719">
              <w:rPr>
                <w:rFonts w:ascii="Times New Roman" w:eastAsia="Times New Roman" w:hAnsi="Times New Roman"/>
                <w:sz w:val="24"/>
                <w:szCs w:val="24"/>
              </w:rPr>
              <w:t>Школа должностей. Выход из игры.</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Образовательный квест</w:t>
            </w:r>
          </w:p>
        </w:tc>
      </w:tr>
      <w:tr w:rsidR="00083719" w:rsidRPr="00083719" w:rsidTr="00066F08">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sz w:val="24"/>
                <w:szCs w:val="24"/>
              </w:rPr>
            </w:pP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sz w:val="24"/>
                <w:szCs w:val="24"/>
              </w:rPr>
            </w:pPr>
            <w:r w:rsidRPr="00083719">
              <w:rPr>
                <w:rFonts w:ascii="Times New Roman" w:eastAsia="Times New Roman" w:hAnsi="Times New Roman"/>
                <w:sz w:val="24"/>
                <w:szCs w:val="24"/>
              </w:rPr>
              <w:t>Итого:</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10 часов</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p>
        </w:tc>
      </w:tr>
      <w:tr w:rsidR="00083719" w:rsidRPr="00083719" w:rsidTr="00066F08">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b/>
                <w:sz w:val="24"/>
                <w:szCs w:val="24"/>
              </w:rPr>
            </w:pPr>
            <w:r w:rsidRPr="00083719">
              <w:rPr>
                <w:rFonts w:ascii="Times New Roman" w:eastAsia="Times New Roman" w:hAnsi="Times New Roman"/>
                <w:b/>
                <w:sz w:val="24"/>
                <w:szCs w:val="24"/>
              </w:rPr>
              <w:t>3.</w:t>
            </w:r>
          </w:p>
        </w:tc>
        <w:tc>
          <w:tcPr>
            <w:tcW w:w="5008"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rPr>
                <w:rFonts w:ascii="Times New Roman" w:eastAsia="Times New Roman" w:hAnsi="Times New Roman"/>
              </w:rPr>
            </w:pPr>
            <w:proofErr w:type="spellStart"/>
            <w:r w:rsidRPr="00083719">
              <w:rPr>
                <w:rFonts w:ascii="Times New Roman" w:eastAsia="Times New Roman" w:hAnsi="Times New Roman"/>
              </w:rPr>
              <w:t>Командообразование</w:t>
            </w:r>
            <w:proofErr w:type="spellEnd"/>
          </w:p>
        </w:tc>
        <w:tc>
          <w:tcPr>
            <w:tcW w:w="113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5</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p>
        </w:tc>
      </w:tr>
      <w:tr w:rsidR="00083719" w:rsidRPr="00083719" w:rsidTr="00066F08">
        <w:trPr>
          <w:trHeight w:val="351"/>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b/>
                <w:sz w:val="24"/>
                <w:szCs w:val="24"/>
              </w:rPr>
            </w:pPr>
            <w:r w:rsidRPr="00083719">
              <w:rPr>
                <w:rFonts w:ascii="Times New Roman" w:eastAsia="Times New Roman" w:hAnsi="Times New Roman"/>
                <w:b/>
                <w:sz w:val="24"/>
                <w:szCs w:val="24"/>
              </w:rPr>
              <w:t>4.</w:t>
            </w: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rPr>
            </w:pPr>
            <w:r w:rsidRPr="00083719">
              <w:rPr>
                <w:rFonts w:ascii="Times New Roman" w:eastAsia="Times New Roman" w:hAnsi="Times New Roman"/>
              </w:rPr>
              <w:t>Физическое  развитие. Спорт</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15</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p>
        </w:tc>
      </w:tr>
      <w:tr w:rsidR="00083719" w:rsidRPr="00083719" w:rsidTr="00066F08">
        <w:trPr>
          <w:trHeight w:val="239"/>
        </w:trPr>
        <w:tc>
          <w:tcPr>
            <w:tcW w:w="1135" w:type="dxa"/>
            <w:gridSpan w:val="2"/>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ind w:left="720"/>
              <w:jc w:val="both"/>
              <w:rPr>
                <w:rFonts w:ascii="Times New Roman" w:eastAsia="Times New Roman" w:hAnsi="Times New Roman"/>
                <w:b/>
                <w:sz w:val="24"/>
                <w:szCs w:val="24"/>
              </w:rPr>
            </w:pPr>
            <w:r w:rsidRPr="00083719">
              <w:rPr>
                <w:rFonts w:ascii="Times New Roman" w:eastAsia="Times New Roman" w:hAnsi="Times New Roman"/>
                <w:b/>
                <w:sz w:val="24"/>
                <w:szCs w:val="24"/>
              </w:rPr>
              <w:t>5.</w:t>
            </w:r>
          </w:p>
        </w:tc>
        <w:tc>
          <w:tcPr>
            <w:tcW w:w="5008"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rPr>
                <w:rFonts w:ascii="Times New Roman" w:eastAsia="Times New Roman" w:hAnsi="Times New Roman"/>
              </w:rPr>
            </w:pPr>
            <w:r w:rsidRPr="00083719">
              <w:rPr>
                <w:rFonts w:ascii="Times New Roman" w:eastAsia="Times New Roman" w:hAnsi="Times New Roman"/>
              </w:rPr>
              <w:t>Программы дополнительного образования</w:t>
            </w:r>
          </w:p>
        </w:tc>
        <w:tc>
          <w:tcPr>
            <w:tcW w:w="1132"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r w:rsidRPr="00083719">
              <w:rPr>
                <w:rFonts w:ascii="Times New Roman" w:eastAsia="Times New Roman" w:hAnsi="Times New Roman"/>
                <w:sz w:val="24"/>
                <w:szCs w:val="24"/>
              </w:rPr>
              <w:t>20</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p>
        </w:tc>
      </w:tr>
      <w:tr w:rsidR="00083719" w:rsidRPr="00083719" w:rsidTr="00066F08">
        <w:trPr>
          <w:trHeight w:val="702"/>
        </w:trPr>
        <w:tc>
          <w:tcPr>
            <w:tcW w:w="1135" w:type="dxa"/>
            <w:gridSpan w:val="2"/>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ind w:left="-108"/>
              <w:jc w:val="both"/>
              <w:rPr>
                <w:rFonts w:ascii="Times New Roman" w:eastAsia="Times New Roman" w:hAnsi="Times New Roman"/>
                <w:sz w:val="24"/>
                <w:szCs w:val="24"/>
              </w:rPr>
            </w:pPr>
            <w:r w:rsidRPr="00083719">
              <w:rPr>
                <w:rFonts w:ascii="Times New Roman" w:eastAsia="Times New Roman" w:hAnsi="Times New Roman"/>
                <w:sz w:val="24"/>
                <w:szCs w:val="24"/>
              </w:rPr>
              <w:t xml:space="preserve">    Итого</w:t>
            </w:r>
          </w:p>
        </w:tc>
        <w:tc>
          <w:tcPr>
            <w:tcW w:w="5008"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rPr>
                <w:rFonts w:ascii="Times New Roman" w:eastAsia="Times New Roman" w:hAnsi="Times New Roman"/>
              </w:rPr>
            </w:pPr>
            <w:r w:rsidRPr="00083719">
              <w:rPr>
                <w:rFonts w:ascii="Times New Roman" w:eastAsia="Times New Roman" w:hAnsi="Times New Roman"/>
              </w:rPr>
              <w:t>Максимальная предельная нагрузка</w:t>
            </w:r>
          </w:p>
        </w:tc>
        <w:tc>
          <w:tcPr>
            <w:tcW w:w="113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152"/>
              </w:tabs>
              <w:autoSpaceDE w:val="0"/>
              <w:autoSpaceDN w:val="0"/>
              <w:adjustRightInd w:val="0"/>
              <w:jc w:val="center"/>
              <w:rPr>
                <w:rFonts w:ascii="Times New Roman" w:eastAsia="Times New Roman" w:hAnsi="Times New Roman"/>
                <w:b/>
                <w:sz w:val="24"/>
                <w:szCs w:val="24"/>
              </w:rPr>
            </w:pPr>
            <w:r w:rsidRPr="00083719">
              <w:rPr>
                <w:rFonts w:ascii="Times New Roman" w:eastAsia="Times New Roman" w:hAnsi="Times New Roman"/>
                <w:b/>
                <w:sz w:val="24"/>
                <w:szCs w:val="24"/>
              </w:rPr>
              <w:t>50 часов</w:t>
            </w:r>
          </w:p>
        </w:tc>
        <w:tc>
          <w:tcPr>
            <w:tcW w:w="233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tabs>
                <w:tab w:val="left" w:pos="1152"/>
              </w:tabs>
              <w:autoSpaceDE w:val="0"/>
              <w:autoSpaceDN w:val="0"/>
              <w:adjustRightInd w:val="0"/>
              <w:jc w:val="center"/>
              <w:rPr>
                <w:rFonts w:ascii="Times New Roman" w:eastAsia="Times New Roman" w:hAnsi="Times New Roman"/>
                <w:sz w:val="24"/>
                <w:szCs w:val="24"/>
              </w:rPr>
            </w:pPr>
          </w:p>
        </w:tc>
      </w:tr>
    </w:tbl>
    <w:p w:rsidR="00083719" w:rsidRPr="00083719" w:rsidRDefault="00083719" w:rsidP="00083719">
      <w:pPr>
        <w:rPr>
          <w:rFonts w:ascii="Times New Roman" w:eastAsia="Times New Roman" w:hAnsi="Times New Roman" w:cs="Times New Roman"/>
          <w:b/>
          <w:sz w:val="24"/>
          <w:szCs w:val="24"/>
          <w:lang w:eastAsia="ru-RU"/>
        </w:rPr>
      </w:pPr>
    </w:p>
    <w:tbl>
      <w:tblPr>
        <w:tblStyle w:val="220"/>
        <w:tblW w:w="5168" w:type="pct"/>
        <w:jc w:val="center"/>
        <w:tblInd w:w="0" w:type="dxa"/>
        <w:tblLook w:val="04A0" w:firstRow="1" w:lastRow="0" w:firstColumn="1" w:lastColumn="0" w:noHBand="0" w:noVBand="1"/>
      </w:tblPr>
      <w:tblGrid>
        <w:gridCol w:w="871"/>
        <w:gridCol w:w="3474"/>
        <w:gridCol w:w="1646"/>
        <w:gridCol w:w="3902"/>
      </w:tblGrid>
      <w:tr w:rsidR="00083719" w:rsidRPr="00083719" w:rsidTr="00066F08">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ind w:left="1429"/>
              <w:contextualSpacing/>
              <w:rPr>
                <w:rFonts w:ascii="Times New Roman" w:eastAsia="Times New Roman" w:hAnsi="Times New Roman"/>
                <w:b/>
                <w:i/>
                <w:lang w:eastAsia="ru-RU"/>
              </w:rPr>
            </w:pPr>
            <w:r w:rsidRPr="00083719">
              <w:rPr>
                <w:rFonts w:ascii="Times New Roman" w:eastAsia="Times New Roman" w:hAnsi="Times New Roman"/>
                <w:b/>
                <w:i/>
                <w:lang w:eastAsia="ru-RU"/>
              </w:rPr>
              <w:t xml:space="preserve">                            </w:t>
            </w:r>
            <w:r w:rsidRPr="00083719">
              <w:rPr>
                <w:rFonts w:ascii="Times New Roman" w:eastAsia="Times New Roman" w:hAnsi="Times New Roman"/>
                <w:b/>
                <w:i/>
                <w:lang w:val="en-US" w:eastAsia="ru-RU"/>
              </w:rPr>
              <w:t xml:space="preserve">II.   </w:t>
            </w:r>
            <w:r w:rsidRPr="00083719">
              <w:rPr>
                <w:rFonts w:ascii="Times New Roman" w:eastAsia="Times New Roman" w:hAnsi="Times New Roman"/>
                <w:b/>
                <w:i/>
                <w:lang w:eastAsia="ru-RU"/>
              </w:rPr>
              <w:t>Вариативная часть</w:t>
            </w:r>
          </w:p>
        </w:tc>
      </w:tr>
      <w:tr w:rsidR="00083719" w:rsidRPr="00083719" w:rsidTr="00066F08">
        <w:trPr>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rPr>
                <w:rFonts w:ascii="Times New Roman" w:eastAsia="Times New Roman" w:hAnsi="Times New Roman"/>
              </w:rPr>
            </w:pPr>
            <w:r w:rsidRPr="00083719">
              <w:rPr>
                <w:rFonts w:ascii="Times New Roman" w:eastAsia="Times New Roman" w:hAnsi="Times New Roman"/>
              </w:rPr>
              <w:lastRenderedPageBreak/>
              <w:t xml:space="preserve">№ </w:t>
            </w:r>
            <w:proofErr w:type="gramStart"/>
            <w:r w:rsidRPr="00083719">
              <w:rPr>
                <w:rFonts w:ascii="Times New Roman" w:eastAsia="Times New Roman" w:hAnsi="Times New Roman"/>
              </w:rPr>
              <w:t>п</w:t>
            </w:r>
            <w:proofErr w:type="gramEnd"/>
            <w:r w:rsidRPr="00083719">
              <w:rPr>
                <w:rFonts w:ascii="Times New Roman" w:eastAsia="Times New Roman" w:hAnsi="Times New Roman"/>
              </w:rPr>
              <w:t>/п</w:t>
            </w:r>
          </w:p>
        </w:tc>
        <w:tc>
          <w:tcPr>
            <w:tcW w:w="1756"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rPr>
                <w:rFonts w:ascii="Times New Roman" w:eastAsia="Times New Roman" w:hAnsi="Times New Roman"/>
              </w:rPr>
            </w:pPr>
            <w:r w:rsidRPr="00083719">
              <w:rPr>
                <w:rFonts w:ascii="Times New Roman" w:eastAsia="Times New Roman" w:hAnsi="Times New Roman"/>
              </w:rPr>
              <w:t>Название Раздела/темы</w:t>
            </w:r>
          </w:p>
        </w:tc>
        <w:tc>
          <w:tcPr>
            <w:tcW w:w="83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rPr>
                <w:rFonts w:ascii="Times New Roman" w:eastAsia="Times New Roman" w:hAnsi="Times New Roman"/>
              </w:rPr>
            </w:pPr>
            <w:r w:rsidRPr="00083719">
              <w:rPr>
                <w:rFonts w:ascii="Times New Roman" w:eastAsia="Times New Roman" w:hAnsi="Times New Roman"/>
              </w:rPr>
              <w:t>Всего 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Форма аттестации</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lang w:val="en-US"/>
              </w:rPr>
              <w:t>1.</w:t>
            </w:r>
          </w:p>
        </w:tc>
        <w:tc>
          <w:tcPr>
            <w:tcW w:w="1756"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«Масляная живопись. Китай»</w:t>
            </w:r>
          </w:p>
        </w:tc>
        <w:tc>
          <w:tcPr>
            <w:tcW w:w="832"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rPr>
                <w:rFonts w:ascii="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2.</w:t>
            </w:r>
          </w:p>
        </w:tc>
        <w:tc>
          <w:tcPr>
            <w:tcW w:w="1756"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 xml:space="preserve">«Древние боги Египта» </w:t>
            </w:r>
          </w:p>
        </w:tc>
        <w:tc>
          <w:tcPr>
            <w:tcW w:w="832"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rPr>
                <w:rFonts w:ascii="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3.</w:t>
            </w:r>
          </w:p>
        </w:tc>
        <w:tc>
          <w:tcPr>
            <w:tcW w:w="1756"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«Авторская кукла. Индия»</w:t>
            </w:r>
          </w:p>
        </w:tc>
        <w:tc>
          <w:tcPr>
            <w:tcW w:w="832"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rPr>
                <w:rFonts w:ascii="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4.</w:t>
            </w:r>
          </w:p>
        </w:tc>
        <w:tc>
          <w:tcPr>
            <w:tcW w:w="1756"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«Рукоделие Месопотамии»</w:t>
            </w:r>
          </w:p>
        </w:tc>
        <w:tc>
          <w:tcPr>
            <w:tcW w:w="832"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rPr>
                <w:rFonts w:ascii="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5.</w:t>
            </w:r>
          </w:p>
        </w:tc>
        <w:tc>
          <w:tcPr>
            <w:tcW w:w="1756"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«Традиционная народная кукла»</w:t>
            </w:r>
          </w:p>
        </w:tc>
        <w:tc>
          <w:tcPr>
            <w:tcW w:w="832"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6.</w:t>
            </w:r>
          </w:p>
        </w:tc>
        <w:tc>
          <w:tcPr>
            <w:tcW w:w="1756"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«Древний мир 3</w:t>
            </w:r>
            <w:r w:rsidRPr="00083719">
              <w:rPr>
                <w:rFonts w:ascii="Times New Roman" w:eastAsia="Sylfaen" w:hAnsi="Times New Roman"/>
                <w:spacing w:val="-4"/>
                <w:shd w:val="clear" w:color="auto" w:fill="FFFFFF"/>
                <w:lang w:val="en-US" w:eastAsia="ru-RU" w:bidi="ru-RU"/>
              </w:rPr>
              <w:t>D</w:t>
            </w:r>
            <w:r w:rsidRPr="00083719">
              <w:rPr>
                <w:rFonts w:ascii="Times New Roman" w:eastAsia="Sylfaen" w:hAnsi="Times New Roman"/>
                <w:spacing w:val="-4"/>
                <w:shd w:val="clear" w:color="auto" w:fill="FFFFFF"/>
                <w:lang w:eastAsia="ru-RU" w:bidi="ru-RU"/>
              </w:rPr>
              <w:t>»</w:t>
            </w:r>
          </w:p>
        </w:tc>
        <w:tc>
          <w:tcPr>
            <w:tcW w:w="832"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eastAsia="Times New Roman" w:hAnsi="Times New Roman"/>
              </w:rPr>
              <w:t xml:space="preserve">Практическая работа </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7.</w:t>
            </w:r>
          </w:p>
        </w:tc>
        <w:tc>
          <w:tcPr>
            <w:tcW w:w="1756"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«Древние летописи»</w:t>
            </w:r>
          </w:p>
        </w:tc>
        <w:tc>
          <w:tcPr>
            <w:tcW w:w="832"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eastAsia="Times New Roman" w:hAnsi="Times New Roman"/>
              </w:rPr>
              <w:t xml:space="preserve">Практическая работа </w:t>
            </w:r>
          </w:p>
        </w:tc>
      </w:tr>
      <w:tr w:rsidR="00083719" w:rsidRPr="00083719" w:rsidTr="00066F08">
        <w:trPr>
          <w:trHeight w:val="529"/>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8.</w:t>
            </w:r>
          </w:p>
        </w:tc>
        <w:tc>
          <w:tcPr>
            <w:tcW w:w="1756"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 xml:space="preserve">«Художественная керамика. Древняя Греция» </w:t>
            </w:r>
          </w:p>
        </w:tc>
        <w:tc>
          <w:tcPr>
            <w:tcW w:w="832"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9.</w:t>
            </w:r>
          </w:p>
        </w:tc>
        <w:tc>
          <w:tcPr>
            <w:tcW w:w="1756"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«Основы альпинизма»</w:t>
            </w:r>
          </w:p>
        </w:tc>
        <w:tc>
          <w:tcPr>
            <w:tcW w:w="832"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eastAsia="Times New Roman" w:hAnsi="Times New Roman"/>
              </w:rPr>
              <w:t>Выполнение задания во время соревнования.</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w:t>
            </w:r>
          </w:p>
        </w:tc>
        <w:tc>
          <w:tcPr>
            <w:tcW w:w="1756"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 xml:space="preserve">«Живопись эпоксидной смолой» </w:t>
            </w:r>
          </w:p>
        </w:tc>
        <w:tc>
          <w:tcPr>
            <w:tcW w:w="832" w:type="pct"/>
            <w:tcBorders>
              <w:top w:val="single" w:sz="4" w:space="0" w:color="auto"/>
              <w:left w:val="single" w:sz="4" w:space="0" w:color="auto"/>
              <w:bottom w:val="single" w:sz="4" w:space="0" w:color="auto"/>
              <w:right w:val="single" w:sz="4" w:space="0" w:color="auto"/>
            </w:tcBorders>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11.</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«Футбол»</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rPr>
                <w:rFonts w:ascii="Times New Roman" w:hAnsi="Times New Roman"/>
              </w:rPr>
            </w:pPr>
            <w:r w:rsidRPr="00083719">
              <w:rPr>
                <w:rFonts w:ascii="Times New Roman" w:hAnsi="Times New Roman"/>
              </w:rPr>
              <w:t xml:space="preserve">Соревнование </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12.</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«Волейбол»</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rPr>
                <w:rFonts w:ascii="Times New Roman" w:hAnsi="Times New Roman"/>
              </w:rPr>
            </w:pPr>
            <w:r w:rsidRPr="00083719">
              <w:rPr>
                <w:rFonts w:ascii="Times New Roman" w:hAnsi="Times New Roman"/>
              </w:rPr>
              <w:t xml:space="preserve">Соревнование </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13.</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w:t>
            </w:r>
            <w:proofErr w:type="spellStart"/>
            <w:r w:rsidRPr="00083719">
              <w:rPr>
                <w:rFonts w:ascii="Times New Roman" w:eastAsia="Sylfaen" w:hAnsi="Times New Roman"/>
                <w:spacing w:val="-4"/>
                <w:shd w:val="clear" w:color="auto" w:fill="FFFFFF"/>
                <w:lang w:eastAsia="ru-RU" w:bidi="ru-RU"/>
              </w:rPr>
              <w:t>Крос</w:t>
            </w:r>
            <w:proofErr w:type="spellEnd"/>
            <w:r w:rsidRPr="00083719">
              <w:rPr>
                <w:rFonts w:ascii="Times New Roman" w:eastAsia="Sylfaen" w:hAnsi="Times New Roman"/>
                <w:spacing w:val="-4"/>
                <w:shd w:val="clear" w:color="auto" w:fill="FFFFFF"/>
                <w:lang w:eastAsia="ru-RU" w:bidi="ru-RU"/>
              </w:rPr>
              <w:t>-</w:t>
            </w:r>
            <w:proofErr w:type="spellStart"/>
            <w:r w:rsidRPr="00083719">
              <w:rPr>
                <w:rFonts w:ascii="Times New Roman" w:eastAsia="Sylfaen" w:hAnsi="Times New Roman"/>
                <w:spacing w:val="-4"/>
                <w:shd w:val="clear" w:color="auto" w:fill="FFFFFF"/>
                <w:lang w:eastAsia="ru-RU" w:bidi="ru-RU"/>
              </w:rPr>
              <w:t>кид</w:t>
            </w:r>
            <w:proofErr w:type="spellEnd"/>
            <w:r w:rsidRPr="00083719">
              <w:rPr>
                <w:rFonts w:ascii="Times New Roman" w:eastAsia="Sylfaen" w:hAnsi="Times New Roman"/>
                <w:spacing w:val="-4"/>
                <w:shd w:val="clear" w:color="auto" w:fill="FFFFFF"/>
                <w:lang w:eastAsia="ru-RU" w:bidi="ru-RU"/>
              </w:rPr>
              <w:t>-игры»</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rPr>
                <w:rFonts w:ascii="Times New Roman" w:hAnsi="Times New Roman"/>
              </w:rPr>
            </w:pPr>
            <w:r w:rsidRPr="00083719">
              <w:rPr>
                <w:rFonts w:ascii="Times New Roman" w:hAnsi="Times New Roman"/>
              </w:rPr>
              <w:t xml:space="preserve">Соревнование </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14.</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«Фитнес»</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rPr>
                <w:rFonts w:ascii="Times New Roman" w:hAnsi="Times New Roman"/>
              </w:rPr>
            </w:pPr>
            <w:r w:rsidRPr="00083719">
              <w:rPr>
                <w:rFonts w:ascii="Times New Roman" w:hAnsi="Times New Roman"/>
              </w:rPr>
              <w:t xml:space="preserve">Выполнение контрольных упражнений </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15.</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 xml:space="preserve">«Китайская стилизация » </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rPr>
                <w:rFonts w:ascii="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16.</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widowControl w:val="0"/>
              <w:tabs>
                <w:tab w:val="left" w:pos="2824"/>
              </w:tabs>
              <w:ind w:left="-1" w:right="274" w:hanging="5"/>
              <w:rPr>
                <w:rFonts w:ascii="Times New Roman" w:eastAsia="Sylfaen" w:hAnsi="Times New Roman"/>
                <w:spacing w:val="-4"/>
                <w:shd w:val="clear" w:color="auto" w:fill="FFFFFF"/>
                <w:lang w:eastAsia="ru-RU" w:bidi="ru-RU"/>
              </w:rPr>
            </w:pPr>
            <w:r w:rsidRPr="00083719">
              <w:rPr>
                <w:rFonts w:ascii="Times New Roman" w:eastAsia="Sylfaen" w:hAnsi="Times New Roman"/>
                <w:spacing w:val="-4"/>
                <w:shd w:val="clear" w:color="auto" w:fill="FFFFFF"/>
                <w:lang w:eastAsia="ru-RU" w:bidi="ru-RU"/>
              </w:rPr>
              <w:t xml:space="preserve">«Живопись» </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rPr>
                <w:rFonts w:ascii="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17.</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ind w:left="-1" w:right="176"/>
              <w:rPr>
                <w:rFonts w:ascii="Times New Roman" w:hAnsi="Times New Roman"/>
                <w:szCs w:val="28"/>
              </w:rPr>
            </w:pPr>
            <w:r w:rsidRPr="00083719">
              <w:rPr>
                <w:rFonts w:ascii="Times New Roman" w:hAnsi="Times New Roman"/>
                <w:szCs w:val="28"/>
              </w:rPr>
              <w:t>«Архитектура Древних Цивилизаций глазами графики»</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rPr>
                <w:rFonts w:ascii="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18.</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ind w:left="-1" w:right="176"/>
              <w:rPr>
                <w:rFonts w:ascii="Times New Roman" w:hAnsi="Times New Roman"/>
                <w:szCs w:val="28"/>
              </w:rPr>
            </w:pPr>
            <w:r w:rsidRPr="00083719">
              <w:rPr>
                <w:rFonts w:ascii="Times New Roman" w:hAnsi="Times New Roman"/>
                <w:szCs w:val="28"/>
              </w:rPr>
              <w:t>«3</w:t>
            </w:r>
            <w:r w:rsidRPr="00083719">
              <w:rPr>
                <w:rFonts w:ascii="Times New Roman" w:hAnsi="Times New Roman"/>
                <w:szCs w:val="28"/>
                <w:lang w:val="en-US"/>
              </w:rPr>
              <w:t>D</w:t>
            </w:r>
            <w:r w:rsidRPr="00083719">
              <w:rPr>
                <w:rFonts w:ascii="Times New Roman" w:hAnsi="Times New Roman"/>
                <w:szCs w:val="28"/>
              </w:rPr>
              <w:t xml:space="preserve"> моделирование»</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eastAsia="Times New Roman" w:hAnsi="Times New Roman"/>
              </w:rPr>
              <w:t xml:space="preserve">Практическая работа </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19.</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ind w:left="-1" w:right="176"/>
              <w:rPr>
                <w:rFonts w:ascii="Times New Roman" w:hAnsi="Times New Roman"/>
                <w:szCs w:val="28"/>
              </w:rPr>
            </w:pPr>
            <w:r w:rsidRPr="00083719">
              <w:rPr>
                <w:rFonts w:ascii="Times New Roman" w:hAnsi="Times New Roman"/>
                <w:szCs w:val="28"/>
              </w:rPr>
              <w:t>«Актерское мастерство»</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eastAsia="Times New Roman" w:hAnsi="Times New Roman"/>
              </w:rPr>
              <w:t>выполнение актерских тренингов</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20.</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ind w:left="-1" w:right="176"/>
              <w:rPr>
                <w:rFonts w:ascii="Times New Roman" w:hAnsi="Times New Roman"/>
                <w:szCs w:val="28"/>
              </w:rPr>
            </w:pPr>
            <w:r w:rsidRPr="00083719">
              <w:rPr>
                <w:rFonts w:ascii="Times New Roman" w:hAnsi="Times New Roman"/>
                <w:szCs w:val="28"/>
              </w:rPr>
              <w:t xml:space="preserve">«Индийские </w:t>
            </w:r>
            <w:proofErr w:type="spellStart"/>
            <w:r w:rsidRPr="00083719">
              <w:rPr>
                <w:rFonts w:ascii="Times New Roman" w:hAnsi="Times New Roman"/>
                <w:szCs w:val="28"/>
              </w:rPr>
              <w:t>Мандалы</w:t>
            </w:r>
            <w:proofErr w:type="spellEnd"/>
            <w:r w:rsidRPr="00083719">
              <w:rPr>
                <w:rFonts w:ascii="Times New Roman" w:hAnsi="Times New Roman"/>
                <w:szCs w:val="28"/>
              </w:rPr>
              <w:t>»</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hAnsi="Times New Roman"/>
              </w:rPr>
              <w:t>Выставка творческих работ</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21.</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ind w:left="-1" w:right="176"/>
              <w:rPr>
                <w:rFonts w:ascii="Times New Roman" w:hAnsi="Times New Roman"/>
                <w:szCs w:val="28"/>
              </w:rPr>
            </w:pPr>
            <w:r w:rsidRPr="00083719">
              <w:rPr>
                <w:rFonts w:ascii="Times New Roman" w:hAnsi="Times New Roman"/>
                <w:szCs w:val="28"/>
              </w:rPr>
              <w:t xml:space="preserve">«Вокал» </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eastAsia="Times New Roman" w:hAnsi="Times New Roman"/>
              </w:rPr>
              <w:t>выполнение практических и творческих заданий</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22.</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ind w:left="-1" w:right="176"/>
              <w:rPr>
                <w:rFonts w:ascii="Times New Roman" w:hAnsi="Times New Roman"/>
                <w:szCs w:val="28"/>
              </w:rPr>
            </w:pPr>
            <w:r w:rsidRPr="00083719">
              <w:rPr>
                <w:rFonts w:ascii="Times New Roman" w:hAnsi="Times New Roman"/>
                <w:szCs w:val="28"/>
              </w:rPr>
              <w:t>«Игры великих цивилизаций»</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eastAsia="Times New Roman" w:hAnsi="Times New Roman"/>
              </w:rPr>
              <w:t xml:space="preserve">Соревнование </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23.</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ind w:left="-1" w:right="176"/>
              <w:rPr>
                <w:rFonts w:ascii="Times New Roman" w:hAnsi="Times New Roman"/>
                <w:szCs w:val="28"/>
              </w:rPr>
            </w:pPr>
            <w:r w:rsidRPr="00083719">
              <w:rPr>
                <w:rFonts w:ascii="Times New Roman" w:hAnsi="Times New Roman"/>
                <w:szCs w:val="28"/>
              </w:rPr>
              <w:t>«Туристическая подготовка»</w:t>
            </w:r>
          </w:p>
        </w:tc>
        <w:tc>
          <w:tcPr>
            <w:tcW w:w="8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jc w:val="center"/>
              <w:rPr>
                <w:rFonts w:ascii="Times New Roman" w:eastAsia="Times New Roman" w:hAnsi="Times New Roman"/>
              </w:rPr>
            </w:pPr>
            <w:r w:rsidRPr="00083719">
              <w:rPr>
                <w:rFonts w:ascii="Times New Roman" w:eastAsia="Times New Roman" w:hAnsi="Times New Roman"/>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framePr w:hSpace="180" w:wrap="around" w:vAnchor="page" w:hAnchor="margin" w:y="2026"/>
              <w:rPr>
                <w:rFonts w:ascii="Times New Roman" w:eastAsia="Times New Roman" w:hAnsi="Times New Roman"/>
              </w:rPr>
            </w:pPr>
            <w:r w:rsidRPr="00083719">
              <w:rPr>
                <w:rFonts w:ascii="Times New Roman" w:eastAsia="Times New Roman" w:hAnsi="Times New Roman"/>
              </w:rPr>
              <w:t>Выполнение задания во время соревнования.</w:t>
            </w:r>
          </w:p>
        </w:tc>
      </w:tr>
      <w:tr w:rsidR="00083719" w:rsidRPr="00083719" w:rsidTr="00066F08">
        <w:trPr>
          <w:trHeight w:val="380"/>
          <w:jc w:val="center"/>
        </w:trPr>
        <w:tc>
          <w:tcPr>
            <w:tcW w:w="4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rPr>
                <w:rFonts w:ascii="Times New Roman" w:eastAsia="Times New Roman" w:hAnsi="Times New Roman"/>
              </w:rPr>
            </w:pPr>
            <w:r w:rsidRPr="00083719">
              <w:rPr>
                <w:rFonts w:ascii="Times New Roman" w:eastAsia="Times New Roman" w:hAnsi="Times New Roman"/>
                <w:b/>
              </w:rPr>
              <w:t>Итого</w:t>
            </w:r>
          </w:p>
        </w:tc>
        <w:tc>
          <w:tcPr>
            <w:tcW w:w="17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3719" w:rsidRPr="00083719" w:rsidRDefault="00083719" w:rsidP="00083719">
            <w:pPr>
              <w:rPr>
                <w:rFonts w:ascii="Times New Roman" w:eastAsia="Times New Roman" w:hAnsi="Times New Roman"/>
              </w:rPr>
            </w:pPr>
            <w:r w:rsidRPr="00083719">
              <w:rPr>
                <w:rFonts w:ascii="Times New Roman" w:eastAsia="Times New Roman" w:hAnsi="Times New Roman"/>
                <w:b/>
              </w:rPr>
              <w:t>Максимальная нагрузка на 1 человека за смену</w:t>
            </w:r>
          </w:p>
        </w:tc>
        <w:tc>
          <w:tcPr>
            <w:tcW w:w="832" w:type="pc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eastAsia="Times New Roman" w:hAnsi="Times New Roman"/>
                <w:b/>
              </w:rPr>
            </w:pPr>
            <w:r w:rsidRPr="00083719">
              <w:rPr>
                <w:rFonts w:ascii="Times New Roman" w:eastAsia="Times New Roman" w:hAnsi="Times New Roman"/>
                <w:b/>
              </w:rPr>
              <w:t>10 часов</w:t>
            </w:r>
          </w:p>
        </w:tc>
        <w:tc>
          <w:tcPr>
            <w:tcW w:w="19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83719" w:rsidRPr="00083719" w:rsidRDefault="00083719" w:rsidP="00083719">
            <w:pPr>
              <w:framePr w:hSpace="180" w:wrap="around" w:vAnchor="page" w:hAnchor="margin" w:y="2026"/>
              <w:rPr>
                <w:rFonts w:ascii="Times New Roman" w:eastAsia="Times New Roman" w:hAnsi="Times New Roman"/>
              </w:rPr>
            </w:pPr>
          </w:p>
        </w:tc>
      </w:tr>
    </w:tbl>
    <w:p w:rsidR="00083719" w:rsidRPr="00083719" w:rsidRDefault="00083719" w:rsidP="00083719">
      <w:pPr>
        <w:shd w:val="clear" w:color="auto" w:fill="FFFFFF"/>
        <w:spacing w:after="0" w:line="240" w:lineRule="auto"/>
        <w:ind w:right="-6"/>
        <w:contextualSpacing/>
        <w:rPr>
          <w:rFonts w:ascii="Times New Roman" w:eastAsia="Times New Roman" w:hAnsi="Times New Roman" w:cs="Times New Roman"/>
          <w:sz w:val="24"/>
          <w:szCs w:val="28"/>
          <w:lang w:eastAsia="ru-RU"/>
        </w:rPr>
      </w:pPr>
    </w:p>
    <w:tbl>
      <w:tblPr>
        <w:tblStyle w:val="410"/>
        <w:tblW w:w="10490" w:type="dxa"/>
        <w:tblInd w:w="-743" w:type="dxa"/>
        <w:tblLayout w:type="fixed"/>
        <w:tblLook w:val="04A0" w:firstRow="1" w:lastRow="0" w:firstColumn="1" w:lastColumn="0" w:noHBand="0" w:noVBand="1"/>
      </w:tblPr>
      <w:tblGrid>
        <w:gridCol w:w="2411"/>
        <w:gridCol w:w="3118"/>
        <w:gridCol w:w="2400"/>
        <w:gridCol w:w="2561"/>
      </w:tblGrid>
      <w:tr w:rsidR="00083719" w:rsidRPr="00083719" w:rsidTr="00066F08">
        <w:trPr>
          <w:trHeight w:val="698"/>
        </w:trPr>
        <w:tc>
          <w:tcPr>
            <w:tcW w:w="2411"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uppressAutoHyphens/>
              <w:ind w:left="-108"/>
              <w:jc w:val="center"/>
              <w:rPr>
                <w:rFonts w:ascii="Times New Roman" w:hAnsi="Times New Roman"/>
                <w:iCs/>
                <w:sz w:val="24"/>
                <w:szCs w:val="24"/>
                <w:lang w:eastAsia="zh-CN"/>
              </w:rPr>
            </w:pPr>
            <w:r w:rsidRPr="00083719">
              <w:rPr>
                <w:rFonts w:ascii="Times New Roman" w:hAnsi="Times New Roman"/>
                <w:iCs/>
                <w:sz w:val="24"/>
                <w:szCs w:val="24"/>
                <w:lang w:eastAsia="zh-CN"/>
              </w:rPr>
              <w:t>Инвариантная часть программы</w:t>
            </w:r>
          </w:p>
        </w:tc>
        <w:tc>
          <w:tcPr>
            <w:tcW w:w="3118"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uppressAutoHyphens/>
              <w:jc w:val="center"/>
              <w:rPr>
                <w:rFonts w:ascii="Times New Roman" w:hAnsi="Times New Roman"/>
                <w:iCs/>
                <w:sz w:val="24"/>
                <w:szCs w:val="24"/>
                <w:lang w:eastAsia="zh-CN"/>
              </w:rPr>
            </w:pPr>
            <w:r w:rsidRPr="00083719">
              <w:rPr>
                <w:rFonts w:ascii="Times New Roman" w:hAnsi="Times New Roman"/>
                <w:iCs/>
                <w:sz w:val="24"/>
                <w:szCs w:val="24"/>
                <w:lang w:eastAsia="zh-CN"/>
              </w:rPr>
              <w:t>Вариативная часть программы</w:t>
            </w:r>
          </w:p>
        </w:tc>
        <w:tc>
          <w:tcPr>
            <w:tcW w:w="2400"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uppressAutoHyphens/>
              <w:jc w:val="center"/>
              <w:rPr>
                <w:rFonts w:ascii="Times New Roman" w:hAnsi="Times New Roman"/>
                <w:iCs/>
                <w:sz w:val="24"/>
                <w:szCs w:val="24"/>
                <w:lang w:eastAsia="zh-CN"/>
              </w:rPr>
            </w:pPr>
            <w:proofErr w:type="spellStart"/>
            <w:r w:rsidRPr="00083719">
              <w:rPr>
                <w:rFonts w:ascii="Times New Roman" w:hAnsi="Times New Roman"/>
                <w:iCs/>
                <w:sz w:val="24"/>
                <w:szCs w:val="24"/>
                <w:lang w:eastAsia="zh-CN"/>
              </w:rPr>
              <w:t>Командообразование</w:t>
            </w:r>
            <w:proofErr w:type="spellEnd"/>
          </w:p>
        </w:tc>
        <w:tc>
          <w:tcPr>
            <w:tcW w:w="2561"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suppressAutoHyphens/>
              <w:jc w:val="center"/>
              <w:rPr>
                <w:rFonts w:ascii="Times New Roman" w:hAnsi="Times New Roman"/>
                <w:iCs/>
                <w:sz w:val="24"/>
                <w:szCs w:val="24"/>
                <w:lang w:eastAsia="zh-CN"/>
              </w:rPr>
            </w:pPr>
            <w:r w:rsidRPr="00083719">
              <w:rPr>
                <w:rFonts w:ascii="Times New Roman" w:hAnsi="Times New Roman"/>
                <w:iCs/>
                <w:sz w:val="24"/>
                <w:szCs w:val="24"/>
                <w:lang w:eastAsia="zh-CN"/>
              </w:rPr>
              <w:t>Спорт</w:t>
            </w:r>
          </w:p>
        </w:tc>
      </w:tr>
      <w:tr w:rsidR="00083719" w:rsidRPr="00083719" w:rsidTr="00066F08">
        <w:trPr>
          <w:trHeight w:val="651"/>
        </w:trPr>
        <w:tc>
          <w:tcPr>
            <w:tcW w:w="2411"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uppressAutoHyphens/>
              <w:spacing w:line="360" w:lineRule="auto"/>
              <w:jc w:val="center"/>
              <w:rPr>
                <w:rFonts w:ascii="Times New Roman" w:hAnsi="Times New Roman"/>
                <w:iCs/>
                <w:sz w:val="24"/>
                <w:szCs w:val="24"/>
                <w:lang w:eastAsia="zh-CN"/>
              </w:rPr>
            </w:pPr>
            <w:r w:rsidRPr="00083719">
              <w:rPr>
                <w:rFonts w:ascii="Times New Roman" w:hAnsi="Times New Roman"/>
                <w:iCs/>
                <w:sz w:val="24"/>
                <w:szCs w:val="24"/>
                <w:lang w:eastAsia="zh-CN"/>
              </w:rPr>
              <w:t>10 часов</w:t>
            </w:r>
          </w:p>
        </w:tc>
        <w:tc>
          <w:tcPr>
            <w:tcW w:w="3118"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uppressAutoHyphens/>
              <w:spacing w:line="360" w:lineRule="auto"/>
              <w:jc w:val="center"/>
              <w:rPr>
                <w:rFonts w:ascii="Times New Roman" w:hAnsi="Times New Roman"/>
                <w:iCs/>
                <w:sz w:val="24"/>
                <w:szCs w:val="24"/>
                <w:lang w:eastAsia="zh-CN"/>
              </w:rPr>
            </w:pPr>
            <w:r w:rsidRPr="00083719">
              <w:rPr>
                <w:rFonts w:ascii="Times New Roman" w:hAnsi="Times New Roman"/>
                <w:iCs/>
                <w:sz w:val="24"/>
                <w:szCs w:val="24"/>
                <w:lang w:eastAsia="zh-CN"/>
              </w:rPr>
              <w:t>20 часов</w:t>
            </w:r>
          </w:p>
        </w:tc>
        <w:tc>
          <w:tcPr>
            <w:tcW w:w="2400"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uppressAutoHyphens/>
              <w:spacing w:line="360" w:lineRule="auto"/>
              <w:jc w:val="center"/>
              <w:rPr>
                <w:rFonts w:ascii="Times New Roman" w:hAnsi="Times New Roman"/>
                <w:iCs/>
                <w:sz w:val="24"/>
                <w:szCs w:val="24"/>
                <w:lang w:eastAsia="zh-CN"/>
              </w:rPr>
            </w:pPr>
            <w:r w:rsidRPr="00083719">
              <w:rPr>
                <w:rFonts w:ascii="Times New Roman" w:hAnsi="Times New Roman"/>
                <w:iCs/>
                <w:sz w:val="24"/>
                <w:szCs w:val="24"/>
                <w:lang w:eastAsia="zh-CN"/>
              </w:rPr>
              <w:t>5 часов</w:t>
            </w:r>
          </w:p>
        </w:tc>
        <w:tc>
          <w:tcPr>
            <w:tcW w:w="2561"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suppressAutoHyphens/>
              <w:spacing w:line="360" w:lineRule="auto"/>
              <w:jc w:val="center"/>
              <w:rPr>
                <w:rFonts w:ascii="Times New Roman" w:hAnsi="Times New Roman"/>
                <w:iCs/>
                <w:sz w:val="24"/>
                <w:szCs w:val="24"/>
                <w:lang w:eastAsia="zh-CN"/>
              </w:rPr>
            </w:pPr>
            <w:r w:rsidRPr="00083719">
              <w:rPr>
                <w:rFonts w:ascii="Times New Roman" w:hAnsi="Times New Roman"/>
                <w:iCs/>
                <w:sz w:val="24"/>
                <w:szCs w:val="24"/>
                <w:lang w:eastAsia="zh-CN"/>
              </w:rPr>
              <w:t>15 часов</w:t>
            </w:r>
          </w:p>
        </w:tc>
      </w:tr>
      <w:tr w:rsidR="00083719" w:rsidRPr="00083719" w:rsidTr="00066F08">
        <w:trPr>
          <w:trHeight w:val="651"/>
        </w:trPr>
        <w:tc>
          <w:tcPr>
            <w:tcW w:w="10490" w:type="dxa"/>
            <w:gridSpan w:val="4"/>
            <w:tcBorders>
              <w:top w:val="single" w:sz="4" w:space="0" w:color="auto"/>
              <w:left w:val="single" w:sz="4" w:space="0" w:color="auto"/>
              <w:bottom w:val="single" w:sz="4" w:space="0" w:color="auto"/>
              <w:right w:val="single" w:sz="4" w:space="0" w:color="auto"/>
            </w:tcBorders>
          </w:tcPr>
          <w:p w:rsidR="00083719" w:rsidRPr="00083719" w:rsidRDefault="00083719" w:rsidP="00083719">
            <w:pPr>
              <w:suppressAutoHyphens/>
              <w:spacing w:line="360" w:lineRule="auto"/>
              <w:jc w:val="center"/>
              <w:rPr>
                <w:rFonts w:ascii="Times New Roman" w:hAnsi="Times New Roman"/>
                <w:b/>
                <w:iCs/>
                <w:sz w:val="24"/>
                <w:szCs w:val="24"/>
                <w:lang w:eastAsia="zh-CN"/>
              </w:rPr>
            </w:pPr>
            <w:r w:rsidRPr="00083719">
              <w:rPr>
                <w:rFonts w:ascii="Times New Roman" w:hAnsi="Times New Roman"/>
                <w:b/>
                <w:iCs/>
                <w:sz w:val="24"/>
                <w:szCs w:val="24"/>
                <w:lang w:eastAsia="zh-CN"/>
              </w:rPr>
              <w:t>Итого максимальная нагрузка на 1 человека за смену - 50 часов</w:t>
            </w:r>
          </w:p>
        </w:tc>
      </w:tr>
    </w:tbl>
    <w:p w:rsidR="00083719" w:rsidRPr="00083719" w:rsidRDefault="00083719" w:rsidP="00083719">
      <w:pPr>
        <w:jc w:val="center"/>
        <w:rPr>
          <w:rFonts w:ascii="Times New Roman" w:hAnsi="Times New Roman"/>
          <w:b/>
          <w:sz w:val="24"/>
        </w:rPr>
      </w:pPr>
      <w:r w:rsidRPr="00083719">
        <w:rPr>
          <w:rFonts w:ascii="Times New Roman" w:eastAsia="Times New Roman" w:hAnsi="Times New Roman"/>
          <w:b/>
          <w:sz w:val="24"/>
          <w:szCs w:val="24"/>
          <w:lang w:eastAsia="ru-RU"/>
        </w:rPr>
        <w:t xml:space="preserve">3.2.1. </w:t>
      </w:r>
      <w:r w:rsidRPr="00083719">
        <w:rPr>
          <w:rFonts w:ascii="Times New Roman" w:hAnsi="Times New Roman"/>
          <w:b/>
          <w:sz w:val="24"/>
        </w:rPr>
        <w:t>Образовательный компонент</w:t>
      </w:r>
    </w:p>
    <w:p w:rsidR="00083719" w:rsidRPr="00083719" w:rsidRDefault="00083719" w:rsidP="00083719">
      <w:pPr>
        <w:jc w:val="center"/>
        <w:rPr>
          <w:rFonts w:ascii="Times New Roman" w:hAnsi="Times New Roman"/>
          <w:b/>
          <w:sz w:val="24"/>
        </w:rPr>
      </w:pPr>
      <w:r w:rsidRPr="00083719">
        <w:rPr>
          <w:rFonts w:ascii="Times New Roman" w:hAnsi="Times New Roman"/>
          <w:b/>
          <w:sz w:val="24"/>
        </w:rPr>
        <w:t xml:space="preserve"> Блок 1. «История и культура цивилизаций»</w:t>
      </w:r>
    </w:p>
    <w:tbl>
      <w:tblPr>
        <w:tblStyle w:val="34"/>
        <w:tblpPr w:leftFromText="180" w:rightFromText="180" w:vertAnchor="text" w:horzAnchor="margin" w:tblpXSpec="center" w:tblpY="1278"/>
        <w:tblW w:w="10314" w:type="dxa"/>
        <w:tblInd w:w="0" w:type="dxa"/>
        <w:tblLook w:val="04A0" w:firstRow="1" w:lastRow="0" w:firstColumn="1" w:lastColumn="0" w:noHBand="0" w:noVBand="1"/>
      </w:tblPr>
      <w:tblGrid>
        <w:gridCol w:w="2903"/>
        <w:gridCol w:w="2662"/>
        <w:gridCol w:w="4749"/>
      </w:tblGrid>
      <w:tr w:rsidR="00083719" w:rsidRPr="00083719" w:rsidTr="00066F08">
        <w:trPr>
          <w:trHeight w:val="378"/>
        </w:trPr>
        <w:tc>
          <w:tcPr>
            <w:tcW w:w="2903"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hAnsi="Times New Roman"/>
                <w:sz w:val="24"/>
              </w:rPr>
            </w:pPr>
            <w:r w:rsidRPr="00083719">
              <w:rPr>
                <w:rFonts w:ascii="Times New Roman" w:hAnsi="Times New Roman"/>
                <w:b/>
                <w:sz w:val="24"/>
                <w:szCs w:val="24"/>
                <w:lang w:eastAsia="zh-CN"/>
              </w:rPr>
              <w:lastRenderedPageBreak/>
              <w:t>Название темы</w:t>
            </w:r>
          </w:p>
        </w:tc>
        <w:tc>
          <w:tcPr>
            <w:tcW w:w="2662"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hAnsi="Times New Roman"/>
                <w:sz w:val="24"/>
              </w:rPr>
            </w:pPr>
            <w:r w:rsidRPr="00083719">
              <w:rPr>
                <w:rFonts w:ascii="Times New Roman" w:hAnsi="Times New Roman"/>
                <w:b/>
                <w:sz w:val="24"/>
                <w:szCs w:val="24"/>
                <w:lang w:eastAsia="zh-CN"/>
              </w:rPr>
              <w:t>Форма проведения</w:t>
            </w:r>
          </w:p>
        </w:tc>
        <w:tc>
          <w:tcPr>
            <w:tcW w:w="4749"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hAnsi="Times New Roman"/>
                <w:sz w:val="24"/>
              </w:rPr>
            </w:pPr>
            <w:r w:rsidRPr="00083719">
              <w:rPr>
                <w:rFonts w:ascii="Times New Roman" w:hAnsi="Times New Roman"/>
                <w:b/>
                <w:sz w:val="24"/>
                <w:szCs w:val="24"/>
                <w:lang w:eastAsia="zh-CN"/>
              </w:rPr>
              <w:t>Краткое содержание</w:t>
            </w:r>
          </w:p>
        </w:tc>
      </w:tr>
      <w:tr w:rsidR="00083719" w:rsidRPr="00083719" w:rsidTr="00066F08">
        <w:trPr>
          <w:trHeight w:val="2295"/>
        </w:trPr>
        <w:tc>
          <w:tcPr>
            <w:tcW w:w="2903"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История и культура цивилизации</w:t>
            </w:r>
          </w:p>
        </w:tc>
        <w:tc>
          <w:tcPr>
            <w:tcW w:w="266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Лекция. Практическое занятие.</w:t>
            </w:r>
          </w:p>
        </w:tc>
        <w:tc>
          <w:tcPr>
            <w:tcW w:w="4749"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42"/>
                <w:tab w:val="left" w:pos="1134"/>
              </w:tabs>
              <w:jc w:val="both"/>
              <w:rPr>
                <w:rFonts w:ascii="Times New Roman" w:hAnsi="Times New Roman"/>
                <w:bCs/>
                <w:sz w:val="24"/>
                <w:szCs w:val="24"/>
              </w:rPr>
            </w:pPr>
            <w:r w:rsidRPr="00083719">
              <w:rPr>
                <w:rFonts w:ascii="Times New Roman" w:hAnsi="Times New Roman"/>
                <w:bCs/>
                <w:sz w:val="24"/>
                <w:szCs w:val="24"/>
              </w:rPr>
              <w:t>Зарождение цивилизации. Географическое положение. Народности. Миграции. Археологические, лингвистические, письменные и др. источники. Хозяйственная деятельность. Города. Общественный строй. Культурное наследие. Просмотр слайдов и видеофильма. Работа с картой.</w:t>
            </w:r>
          </w:p>
        </w:tc>
      </w:tr>
      <w:tr w:rsidR="00083719" w:rsidRPr="00083719" w:rsidTr="00066F08">
        <w:tc>
          <w:tcPr>
            <w:tcW w:w="2903"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Зарождение государственности. Символы власти</w:t>
            </w:r>
          </w:p>
        </w:tc>
        <w:tc>
          <w:tcPr>
            <w:tcW w:w="266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Квест</w:t>
            </w:r>
          </w:p>
        </w:tc>
        <w:tc>
          <w:tcPr>
            <w:tcW w:w="4749"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jc w:val="both"/>
              <w:rPr>
                <w:rFonts w:ascii="Times New Roman" w:hAnsi="Times New Roman"/>
                <w:sz w:val="24"/>
              </w:rPr>
            </w:pPr>
            <w:r w:rsidRPr="00083719">
              <w:rPr>
                <w:rFonts w:ascii="Times New Roman" w:hAnsi="Times New Roman"/>
                <w:sz w:val="24"/>
              </w:rPr>
              <w:t>Образование государства. Государственный строй. Города. Органы управления. Первые правители. Законодательство. Символы власти.</w:t>
            </w:r>
          </w:p>
          <w:p w:rsidR="00083719" w:rsidRPr="00083719" w:rsidRDefault="00083719" w:rsidP="00083719">
            <w:pPr>
              <w:jc w:val="both"/>
              <w:rPr>
                <w:rFonts w:ascii="Times New Roman" w:hAnsi="Times New Roman"/>
                <w:sz w:val="24"/>
              </w:rPr>
            </w:pPr>
            <w:r w:rsidRPr="00083719">
              <w:rPr>
                <w:rFonts w:ascii="Times New Roman" w:hAnsi="Times New Roman"/>
                <w:sz w:val="24"/>
              </w:rPr>
              <w:t xml:space="preserve"> Просмотр слайдов и видеофильма. Работа с картой.</w:t>
            </w:r>
          </w:p>
        </w:tc>
      </w:tr>
      <w:tr w:rsidR="00083719" w:rsidRPr="00083719" w:rsidTr="00066F08">
        <w:tc>
          <w:tcPr>
            <w:tcW w:w="2903"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eastAsia="Times New Roman" w:hAnsi="Times New Roman"/>
                <w:sz w:val="24"/>
                <w:szCs w:val="24"/>
              </w:rPr>
              <w:t>Культурный феномен цивилизации</w:t>
            </w:r>
          </w:p>
        </w:tc>
        <w:tc>
          <w:tcPr>
            <w:tcW w:w="266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Практическое занятие (ДПИ)</w:t>
            </w:r>
          </w:p>
        </w:tc>
        <w:tc>
          <w:tcPr>
            <w:tcW w:w="4749"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jc w:val="both"/>
              <w:rPr>
                <w:rFonts w:ascii="Times New Roman" w:hAnsi="Times New Roman"/>
                <w:sz w:val="24"/>
              </w:rPr>
            </w:pPr>
            <w:r w:rsidRPr="00083719">
              <w:rPr>
                <w:rFonts w:ascii="Times New Roman" w:hAnsi="Times New Roman"/>
                <w:sz w:val="24"/>
              </w:rPr>
              <w:t>Культурное наследие цивилизации. Чудеса света. Орнаментальное искусство. Досуг.</w:t>
            </w:r>
          </w:p>
          <w:p w:rsidR="00083719" w:rsidRPr="00083719" w:rsidRDefault="00083719" w:rsidP="00083719">
            <w:pPr>
              <w:jc w:val="both"/>
              <w:rPr>
                <w:rFonts w:ascii="Times New Roman" w:hAnsi="Times New Roman"/>
              </w:rPr>
            </w:pPr>
            <w:r w:rsidRPr="00083719">
              <w:rPr>
                <w:rFonts w:ascii="Times New Roman" w:hAnsi="Times New Roman"/>
                <w:sz w:val="24"/>
              </w:rPr>
              <w:t xml:space="preserve"> Творческая работа. Создание орнамента цивилизации.</w:t>
            </w:r>
          </w:p>
        </w:tc>
      </w:tr>
      <w:tr w:rsidR="00083719" w:rsidRPr="00083719" w:rsidTr="00066F08">
        <w:tc>
          <w:tcPr>
            <w:tcW w:w="2903"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Мифология. Герои древности.</w:t>
            </w:r>
          </w:p>
        </w:tc>
        <w:tc>
          <w:tcPr>
            <w:tcW w:w="266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Викторина</w:t>
            </w:r>
          </w:p>
        </w:tc>
        <w:tc>
          <w:tcPr>
            <w:tcW w:w="4749"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jc w:val="both"/>
              <w:rPr>
                <w:rFonts w:ascii="Times New Roman" w:hAnsi="Times New Roman"/>
              </w:rPr>
            </w:pPr>
            <w:r w:rsidRPr="00083719">
              <w:rPr>
                <w:rFonts w:ascii="Times New Roman" w:hAnsi="Times New Roman"/>
                <w:sz w:val="24"/>
              </w:rPr>
              <w:t>Мифы о сотворении мира. Язычество. Обоготворения сил природы и культа предков. Боги и мифические существа.</w:t>
            </w:r>
          </w:p>
        </w:tc>
      </w:tr>
      <w:tr w:rsidR="00083719" w:rsidRPr="00083719" w:rsidTr="00066F08">
        <w:tc>
          <w:tcPr>
            <w:tcW w:w="2903"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История и современность. Уроки древности.</w:t>
            </w:r>
          </w:p>
        </w:tc>
        <w:tc>
          <w:tcPr>
            <w:tcW w:w="266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Практическое занятие</w:t>
            </w:r>
          </w:p>
        </w:tc>
        <w:tc>
          <w:tcPr>
            <w:tcW w:w="4749"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Системы счета. Письменность. Научные открытия и достижения. Тайны цивилизаций.</w:t>
            </w:r>
          </w:p>
        </w:tc>
      </w:tr>
    </w:tbl>
    <w:p w:rsidR="00083719" w:rsidRPr="00083719" w:rsidRDefault="00083719" w:rsidP="00083719">
      <w:pPr>
        <w:jc w:val="both"/>
        <w:rPr>
          <w:rFonts w:ascii="Times New Roman" w:hAnsi="Times New Roman"/>
          <w:b/>
          <w:sz w:val="24"/>
        </w:rPr>
      </w:pPr>
      <w:r w:rsidRPr="00083719">
        <w:rPr>
          <w:rFonts w:ascii="Times New Roman" w:hAnsi="Times New Roman"/>
          <w:b/>
          <w:sz w:val="24"/>
        </w:rPr>
        <w:t xml:space="preserve"> «Цивилизация Древней Греции», «Цивилизация Древнего Китая», «Цивилизация Древней Индии», «Цивилизация </w:t>
      </w:r>
      <w:proofErr w:type="spellStart"/>
      <w:r w:rsidRPr="00083719">
        <w:rPr>
          <w:rFonts w:ascii="Times New Roman" w:hAnsi="Times New Roman"/>
          <w:b/>
          <w:sz w:val="24"/>
        </w:rPr>
        <w:t>Рось</w:t>
      </w:r>
      <w:proofErr w:type="spellEnd"/>
      <w:r w:rsidRPr="00083719">
        <w:rPr>
          <w:rFonts w:ascii="Times New Roman" w:hAnsi="Times New Roman"/>
          <w:b/>
          <w:sz w:val="24"/>
        </w:rPr>
        <w:t xml:space="preserve">», «Цивилизация Древнего </w:t>
      </w:r>
      <w:proofErr w:type="spellStart"/>
      <w:r w:rsidRPr="00083719">
        <w:rPr>
          <w:rFonts w:ascii="Times New Roman" w:hAnsi="Times New Roman"/>
          <w:b/>
          <w:sz w:val="24"/>
        </w:rPr>
        <w:t>Двуречья</w:t>
      </w:r>
      <w:proofErr w:type="spellEnd"/>
      <w:r w:rsidRPr="00083719">
        <w:rPr>
          <w:rFonts w:ascii="Times New Roman" w:hAnsi="Times New Roman"/>
          <w:b/>
          <w:sz w:val="24"/>
        </w:rPr>
        <w:t>»,  «Древнего  Египта»</w:t>
      </w:r>
    </w:p>
    <w:p w:rsidR="00083719" w:rsidRPr="00083719" w:rsidRDefault="00083719" w:rsidP="00083719">
      <w:pPr>
        <w:jc w:val="center"/>
        <w:rPr>
          <w:rFonts w:ascii="Times New Roman" w:eastAsia="Times New Roman" w:hAnsi="Times New Roman"/>
          <w:b/>
          <w:sz w:val="24"/>
          <w:szCs w:val="24"/>
        </w:rPr>
      </w:pPr>
    </w:p>
    <w:p w:rsidR="00083719" w:rsidRPr="00083719" w:rsidRDefault="00083719" w:rsidP="00083719">
      <w:pPr>
        <w:jc w:val="center"/>
        <w:rPr>
          <w:rFonts w:ascii="Times New Roman" w:hAnsi="Times New Roman"/>
          <w:b/>
          <w:spacing w:val="-4"/>
          <w:sz w:val="24"/>
          <w:szCs w:val="24"/>
        </w:rPr>
      </w:pPr>
      <w:r w:rsidRPr="00083719">
        <w:rPr>
          <w:rFonts w:ascii="Times New Roman" w:eastAsia="Times New Roman" w:hAnsi="Times New Roman"/>
          <w:b/>
          <w:sz w:val="24"/>
          <w:szCs w:val="24"/>
        </w:rPr>
        <w:t>Образовательный блок 2. «Школа должностей».</w:t>
      </w:r>
    </w:p>
    <w:p w:rsidR="00083719" w:rsidRPr="00083719" w:rsidRDefault="00083719" w:rsidP="00083719">
      <w:pPr>
        <w:jc w:val="both"/>
        <w:rPr>
          <w:rFonts w:ascii="Times New Roman" w:hAnsi="Times New Roman"/>
          <w:b/>
          <w:spacing w:val="-4"/>
          <w:sz w:val="24"/>
          <w:szCs w:val="24"/>
        </w:rPr>
      </w:pPr>
      <w:proofErr w:type="gramStart"/>
      <w:r w:rsidRPr="00083719">
        <w:rPr>
          <w:rFonts w:ascii="Times New Roman" w:hAnsi="Times New Roman"/>
          <w:b/>
          <w:spacing w:val="-4"/>
          <w:sz w:val="24"/>
          <w:szCs w:val="24"/>
        </w:rPr>
        <w:t>Правители (главы ведомств)», «Купцы, нотариусы, казначеи, ключники), «Летописцы», «Ученые», «Юристы», «Служители муз», «</w:t>
      </w:r>
      <w:proofErr w:type="spellStart"/>
      <w:r w:rsidRPr="00083719">
        <w:rPr>
          <w:rFonts w:ascii="Times New Roman" w:hAnsi="Times New Roman"/>
          <w:b/>
          <w:spacing w:val="-4"/>
          <w:sz w:val="24"/>
          <w:szCs w:val="24"/>
        </w:rPr>
        <w:t>Олимпионики</w:t>
      </w:r>
      <w:proofErr w:type="spellEnd"/>
      <w:r w:rsidRPr="00083719">
        <w:rPr>
          <w:rFonts w:ascii="Times New Roman" w:hAnsi="Times New Roman"/>
          <w:b/>
          <w:spacing w:val="-4"/>
          <w:sz w:val="24"/>
          <w:szCs w:val="24"/>
        </w:rPr>
        <w:t>», «Послы», «Разведчики», «Вестники», «</w:t>
      </w:r>
      <w:proofErr w:type="spellStart"/>
      <w:r w:rsidRPr="00083719">
        <w:rPr>
          <w:rFonts w:ascii="Times New Roman" w:hAnsi="Times New Roman"/>
          <w:b/>
          <w:spacing w:val="-4"/>
          <w:sz w:val="24"/>
          <w:szCs w:val="24"/>
        </w:rPr>
        <w:t>Флагоносцы</w:t>
      </w:r>
      <w:proofErr w:type="spellEnd"/>
      <w:r w:rsidRPr="00083719">
        <w:rPr>
          <w:rFonts w:ascii="Times New Roman" w:hAnsi="Times New Roman"/>
          <w:b/>
          <w:spacing w:val="-4"/>
          <w:sz w:val="24"/>
          <w:szCs w:val="24"/>
        </w:rPr>
        <w:t>».</w:t>
      </w:r>
      <w:proofErr w:type="gramEnd"/>
    </w:p>
    <w:tbl>
      <w:tblPr>
        <w:tblStyle w:val="34"/>
        <w:tblpPr w:leftFromText="180" w:rightFromText="180" w:vertAnchor="text" w:horzAnchor="margin" w:tblpXSpec="center" w:tblpY="48"/>
        <w:tblW w:w="10314" w:type="dxa"/>
        <w:tblInd w:w="0" w:type="dxa"/>
        <w:tblLook w:val="04A0" w:firstRow="1" w:lastRow="0" w:firstColumn="1" w:lastColumn="0" w:noHBand="0" w:noVBand="1"/>
      </w:tblPr>
      <w:tblGrid>
        <w:gridCol w:w="2903"/>
        <w:gridCol w:w="2662"/>
        <w:gridCol w:w="4749"/>
      </w:tblGrid>
      <w:tr w:rsidR="00083719" w:rsidRPr="00083719" w:rsidTr="00066F08">
        <w:trPr>
          <w:trHeight w:val="378"/>
        </w:trPr>
        <w:tc>
          <w:tcPr>
            <w:tcW w:w="2903"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hAnsi="Times New Roman"/>
                <w:sz w:val="24"/>
              </w:rPr>
            </w:pPr>
            <w:r w:rsidRPr="00083719">
              <w:rPr>
                <w:rFonts w:ascii="Times New Roman" w:hAnsi="Times New Roman"/>
                <w:b/>
                <w:sz w:val="24"/>
                <w:szCs w:val="24"/>
                <w:lang w:eastAsia="zh-CN"/>
              </w:rPr>
              <w:t>Название темы</w:t>
            </w:r>
          </w:p>
        </w:tc>
        <w:tc>
          <w:tcPr>
            <w:tcW w:w="2662"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hAnsi="Times New Roman"/>
                <w:sz w:val="24"/>
              </w:rPr>
            </w:pPr>
            <w:r w:rsidRPr="00083719">
              <w:rPr>
                <w:rFonts w:ascii="Times New Roman" w:hAnsi="Times New Roman"/>
                <w:b/>
                <w:sz w:val="24"/>
                <w:szCs w:val="24"/>
                <w:lang w:eastAsia="zh-CN"/>
              </w:rPr>
              <w:t>Форма проведения</w:t>
            </w:r>
          </w:p>
        </w:tc>
        <w:tc>
          <w:tcPr>
            <w:tcW w:w="4749"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jc w:val="center"/>
              <w:rPr>
                <w:rFonts w:ascii="Times New Roman" w:hAnsi="Times New Roman"/>
                <w:sz w:val="24"/>
              </w:rPr>
            </w:pPr>
            <w:r w:rsidRPr="00083719">
              <w:rPr>
                <w:rFonts w:ascii="Times New Roman" w:hAnsi="Times New Roman"/>
                <w:b/>
                <w:sz w:val="24"/>
                <w:szCs w:val="24"/>
                <w:lang w:eastAsia="zh-CN"/>
              </w:rPr>
              <w:t>Краткое содержание</w:t>
            </w:r>
          </w:p>
        </w:tc>
      </w:tr>
      <w:tr w:rsidR="00083719" w:rsidRPr="00083719" w:rsidTr="00066F08">
        <w:trPr>
          <w:trHeight w:val="2315"/>
        </w:trPr>
        <w:tc>
          <w:tcPr>
            <w:tcW w:w="2903"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 xml:space="preserve">Школа должностей 1: </w:t>
            </w:r>
          </w:p>
          <w:p w:rsidR="00083719" w:rsidRPr="00083719" w:rsidRDefault="00083719" w:rsidP="00083719">
            <w:pPr>
              <w:rPr>
                <w:rFonts w:ascii="Times New Roman" w:hAnsi="Times New Roman"/>
                <w:sz w:val="24"/>
              </w:rPr>
            </w:pPr>
            <w:r w:rsidRPr="00083719">
              <w:rPr>
                <w:rFonts w:ascii="Times New Roman" w:hAnsi="Times New Roman"/>
                <w:sz w:val="24"/>
              </w:rPr>
              <w:t>погружение в должность</w:t>
            </w:r>
          </w:p>
        </w:tc>
        <w:tc>
          <w:tcPr>
            <w:tcW w:w="266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Игра</w:t>
            </w:r>
          </w:p>
        </w:tc>
        <w:tc>
          <w:tcPr>
            <w:tcW w:w="4749"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tabs>
                <w:tab w:val="left" w:pos="142"/>
                <w:tab w:val="left" w:pos="1134"/>
              </w:tabs>
              <w:jc w:val="both"/>
              <w:rPr>
                <w:rFonts w:ascii="Times New Roman" w:hAnsi="Times New Roman"/>
                <w:bCs/>
                <w:sz w:val="24"/>
                <w:szCs w:val="24"/>
              </w:rPr>
            </w:pPr>
            <w:proofErr w:type="gramStart"/>
            <w:r w:rsidRPr="00083719">
              <w:rPr>
                <w:rFonts w:ascii="Times New Roman" w:hAnsi="Times New Roman"/>
                <w:bCs/>
                <w:sz w:val="24"/>
                <w:szCs w:val="24"/>
              </w:rPr>
              <w:t>Знакомство с выбранной участниками игровой должностью, ее местом в иерархии цивилизации, способами взаимодействия с другими игровыми профессиями, значением в ролевой игре смены, функционалом и задачами, которые стоят перед участником, ее занимающим.</w:t>
            </w:r>
            <w:proofErr w:type="gramEnd"/>
            <w:r w:rsidRPr="00083719">
              <w:rPr>
                <w:rFonts w:ascii="Times New Roman" w:hAnsi="Times New Roman"/>
                <w:bCs/>
                <w:sz w:val="24"/>
                <w:szCs w:val="24"/>
              </w:rPr>
              <w:t xml:space="preserve"> Тренинг на погружение в игру.</w:t>
            </w:r>
          </w:p>
        </w:tc>
      </w:tr>
      <w:tr w:rsidR="00083719" w:rsidRPr="00083719" w:rsidTr="00066F08">
        <w:tc>
          <w:tcPr>
            <w:tcW w:w="2903"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Школа должностей 2.</w:t>
            </w:r>
          </w:p>
        </w:tc>
        <w:tc>
          <w:tcPr>
            <w:tcW w:w="266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Тренинг</w:t>
            </w:r>
          </w:p>
        </w:tc>
        <w:tc>
          <w:tcPr>
            <w:tcW w:w="4749"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jc w:val="both"/>
              <w:rPr>
                <w:rFonts w:ascii="Times New Roman" w:hAnsi="Times New Roman"/>
                <w:sz w:val="24"/>
              </w:rPr>
            </w:pPr>
            <w:r w:rsidRPr="00083719">
              <w:rPr>
                <w:rFonts w:ascii="Times New Roman" w:hAnsi="Times New Roman"/>
                <w:sz w:val="24"/>
              </w:rPr>
              <w:t xml:space="preserve">Тренинг «Лидерство». Развитие навыков уверенности в себе, умения выдерживать внимание аудитории; умения произносить спич, знакомство с приемами эффективной </w:t>
            </w:r>
            <w:proofErr w:type="spellStart"/>
            <w:r w:rsidRPr="00083719">
              <w:rPr>
                <w:rFonts w:ascii="Times New Roman" w:hAnsi="Times New Roman"/>
                <w:sz w:val="24"/>
              </w:rPr>
              <w:t>самопрезентации</w:t>
            </w:r>
            <w:proofErr w:type="spellEnd"/>
            <w:r w:rsidRPr="00083719">
              <w:rPr>
                <w:rFonts w:ascii="Times New Roman" w:hAnsi="Times New Roman"/>
                <w:sz w:val="24"/>
              </w:rPr>
              <w:t xml:space="preserve">; самостоятельности и </w:t>
            </w:r>
            <w:r w:rsidRPr="00083719">
              <w:rPr>
                <w:rFonts w:ascii="Times New Roman" w:hAnsi="Times New Roman"/>
                <w:sz w:val="24"/>
              </w:rPr>
              <w:lastRenderedPageBreak/>
              <w:t>умения работать в команде; стрессоустойчивости и креативности, наличие «активной гражданской позиции».</w:t>
            </w:r>
          </w:p>
        </w:tc>
      </w:tr>
      <w:tr w:rsidR="00083719" w:rsidRPr="00083719" w:rsidTr="00066F08">
        <w:tc>
          <w:tcPr>
            <w:tcW w:w="2903"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lastRenderedPageBreak/>
              <w:t>Школа должностей 3</w:t>
            </w:r>
          </w:p>
        </w:tc>
        <w:tc>
          <w:tcPr>
            <w:tcW w:w="266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Тренинг</w:t>
            </w:r>
          </w:p>
        </w:tc>
        <w:tc>
          <w:tcPr>
            <w:tcW w:w="4749"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jc w:val="both"/>
              <w:rPr>
                <w:rFonts w:ascii="Times New Roman" w:hAnsi="Times New Roman"/>
                <w:sz w:val="24"/>
              </w:rPr>
            </w:pPr>
            <w:r w:rsidRPr="00083719">
              <w:rPr>
                <w:rFonts w:ascii="Times New Roman" w:hAnsi="Times New Roman"/>
                <w:sz w:val="24"/>
              </w:rPr>
              <w:t>Тренинг «Коммуникация»: бесконфликтное общение, стратегии поведения в конфликте, неагрессивные методы поведения для решения индивидуальных проблем, способы самоконтроля эмоциональных состояний.</w:t>
            </w:r>
          </w:p>
        </w:tc>
      </w:tr>
      <w:tr w:rsidR="00083719" w:rsidRPr="00083719" w:rsidTr="00066F08">
        <w:tc>
          <w:tcPr>
            <w:tcW w:w="2903"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Школа должностей 4</w:t>
            </w:r>
          </w:p>
        </w:tc>
        <w:tc>
          <w:tcPr>
            <w:tcW w:w="266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rPr>
                <w:rFonts w:ascii="Times New Roman" w:hAnsi="Times New Roman"/>
                <w:sz w:val="24"/>
              </w:rPr>
            </w:pPr>
            <w:r w:rsidRPr="00083719">
              <w:rPr>
                <w:rFonts w:ascii="Times New Roman" w:hAnsi="Times New Roman"/>
                <w:sz w:val="24"/>
              </w:rPr>
              <w:t>Тренинг</w:t>
            </w:r>
          </w:p>
        </w:tc>
        <w:tc>
          <w:tcPr>
            <w:tcW w:w="4749"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jc w:val="both"/>
              <w:rPr>
                <w:rFonts w:ascii="Times New Roman" w:hAnsi="Times New Roman"/>
              </w:rPr>
            </w:pPr>
            <w:r w:rsidRPr="00083719">
              <w:rPr>
                <w:rFonts w:ascii="Times New Roman" w:hAnsi="Times New Roman"/>
              </w:rPr>
              <w:t xml:space="preserve">Тренинг «Эмоциональный интеллект»: развитие эмоционального интеллекта, коммуникабельности, </w:t>
            </w:r>
            <w:proofErr w:type="spellStart"/>
            <w:r w:rsidRPr="00083719">
              <w:rPr>
                <w:rFonts w:ascii="Times New Roman" w:hAnsi="Times New Roman"/>
              </w:rPr>
              <w:t>эмпатии</w:t>
            </w:r>
            <w:proofErr w:type="spellEnd"/>
            <w:r w:rsidRPr="00083719">
              <w:rPr>
                <w:rFonts w:ascii="Times New Roman" w:hAnsi="Times New Roman"/>
              </w:rPr>
              <w:t xml:space="preserve">, умения ладить с людьми, доброжелательности, умения «читать» невербальные сигналы, отработка навыков понимания окружающих людей, овладение приемами эффективного общения через игровые компоненты и технику активного слушания. Поведение итогов курса по каждой игровой профессии. </w:t>
            </w:r>
          </w:p>
          <w:p w:rsidR="00083719" w:rsidRPr="00083719" w:rsidRDefault="00083719" w:rsidP="00083719">
            <w:pPr>
              <w:jc w:val="both"/>
              <w:rPr>
                <w:rFonts w:ascii="Times New Roman" w:hAnsi="Times New Roman"/>
              </w:rPr>
            </w:pPr>
            <w:r w:rsidRPr="00083719">
              <w:rPr>
                <w:rFonts w:ascii="Times New Roman" w:hAnsi="Times New Roman"/>
              </w:rPr>
              <w:t>Рефлексия участников.  Промежуточная аттестация.</w:t>
            </w:r>
          </w:p>
        </w:tc>
      </w:tr>
    </w:tbl>
    <w:p w:rsidR="00083719" w:rsidRPr="00083719" w:rsidRDefault="00083719" w:rsidP="00083719">
      <w:pPr>
        <w:spacing w:after="0" w:line="360" w:lineRule="auto"/>
        <w:rPr>
          <w:rFonts w:ascii="Times New Roman" w:eastAsia="Times New Roman" w:hAnsi="Times New Roman" w:cs="Times New Roman"/>
          <w:b/>
          <w:sz w:val="24"/>
          <w:szCs w:val="24"/>
          <w:lang w:eastAsia="ru-RU"/>
        </w:rPr>
      </w:pPr>
    </w:p>
    <w:p w:rsidR="00083719" w:rsidRPr="00083719" w:rsidRDefault="00083719" w:rsidP="00083719">
      <w:pPr>
        <w:ind w:firstLine="708"/>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3.2.2. Игровая модель смены</w:t>
      </w:r>
    </w:p>
    <w:p w:rsidR="00083719" w:rsidRP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В основе сюжета программы заложена ролевая игра. Участники смены являются «жителями Великого содружества», объединяющего шесть мировых цивилизаций (Египет, </w:t>
      </w:r>
      <w:proofErr w:type="spellStart"/>
      <w:r w:rsidRPr="00083719">
        <w:rPr>
          <w:rFonts w:ascii="Times New Roman" w:eastAsia="Times New Roman" w:hAnsi="Times New Roman" w:cs="Times New Roman"/>
          <w:sz w:val="24"/>
          <w:szCs w:val="24"/>
          <w:lang w:eastAsia="ru-RU"/>
        </w:rPr>
        <w:t>Двуречье</w:t>
      </w:r>
      <w:proofErr w:type="spellEnd"/>
      <w:r w:rsidRPr="00083719">
        <w:rPr>
          <w:rFonts w:ascii="Times New Roman" w:eastAsia="Times New Roman" w:hAnsi="Times New Roman" w:cs="Times New Roman"/>
          <w:sz w:val="24"/>
          <w:szCs w:val="24"/>
          <w:lang w:eastAsia="ru-RU"/>
        </w:rPr>
        <w:t xml:space="preserve">, Индия, Китай, Греция, </w:t>
      </w:r>
      <w:proofErr w:type="spellStart"/>
      <w:r w:rsidRPr="00083719">
        <w:rPr>
          <w:rFonts w:ascii="Times New Roman" w:eastAsia="Times New Roman" w:hAnsi="Times New Roman" w:cs="Times New Roman"/>
          <w:sz w:val="24"/>
          <w:szCs w:val="24"/>
          <w:lang w:eastAsia="ru-RU"/>
        </w:rPr>
        <w:t>Рось</w:t>
      </w:r>
      <w:proofErr w:type="spellEnd"/>
      <w:r w:rsidRPr="00083719">
        <w:rPr>
          <w:rFonts w:ascii="Times New Roman" w:eastAsia="Times New Roman" w:hAnsi="Times New Roman" w:cs="Times New Roman"/>
          <w:sz w:val="24"/>
          <w:szCs w:val="24"/>
          <w:lang w:eastAsia="ru-RU"/>
        </w:rPr>
        <w:t xml:space="preserve">). Цель игры: построить свою цивилизацию, изначально обозначенную обуславливающими факторами: географической, природной средой обитания, системой ведения хозяйства, социальной организацией, духовно-нравственными ценностями. В течение игры ведется ежедневное «строительство моста» в международный центр - столицу Великого содружества. Финалом «строительства» является выбор «легендарной цивилизации» и составление всеми государствами «послания из древности» жителям нынешней цивилизации с учетом синтеза достижений и полученных знаний в процессе игры. Выходом из игры является анализ игровой деятельности воспитанников и проведение параллели игровых ролей со значимыми современными социальными ролями. </w:t>
      </w:r>
    </w:p>
    <w:p w:rsidR="00083719" w:rsidRP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«Строительство» имеет определенные этапы, приравненные нескольким стадиям развития исторической цивилизации любого типа: возникновение, рост, расцвет.</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u w:val="single"/>
          <w:lang w:eastAsia="ru-RU"/>
        </w:rPr>
      </w:pPr>
      <w:r w:rsidRPr="00083719">
        <w:rPr>
          <w:rFonts w:ascii="Times New Roman" w:eastAsia="Times New Roman" w:hAnsi="Times New Roman" w:cs="Times New Roman"/>
          <w:sz w:val="24"/>
          <w:szCs w:val="24"/>
          <w:u w:val="single"/>
          <w:lang w:eastAsia="ru-RU"/>
        </w:rPr>
        <w:t>1 этап. Возникновение цивилизации. Основные виды деятельности:</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sz w:val="24"/>
          <w:szCs w:val="24"/>
          <w:lang w:eastAsia="ru-RU"/>
        </w:rPr>
        <w:t>- обустройство территории (получение территориальной карты и начального капитала в ресурсах);</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sz w:val="24"/>
          <w:szCs w:val="24"/>
          <w:lang w:eastAsia="ru-RU"/>
        </w:rPr>
        <w:t>- выборы (апробирование должностных ролей, предвыборная кампания);</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sz w:val="24"/>
          <w:szCs w:val="24"/>
          <w:lang w:eastAsia="ru-RU"/>
        </w:rPr>
        <w:t>- организация иерархии (законодательной и исполнительной властей, ведомственных структур);</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sz w:val="24"/>
          <w:szCs w:val="24"/>
          <w:lang w:eastAsia="ru-RU"/>
        </w:rPr>
        <w:t>- знакомство с другими цивилизациями (установление дружественных отношений).</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u w:val="single"/>
          <w:lang w:eastAsia="ru-RU"/>
        </w:rPr>
      </w:pPr>
      <w:r w:rsidRPr="00083719">
        <w:rPr>
          <w:rFonts w:ascii="Times New Roman" w:eastAsia="Times New Roman" w:hAnsi="Times New Roman" w:cs="Times New Roman"/>
          <w:sz w:val="24"/>
          <w:szCs w:val="24"/>
          <w:u w:val="single"/>
          <w:lang w:eastAsia="ru-RU"/>
        </w:rPr>
        <w:t>2 этап. Развитие цивилизации. Основные виды деятельности:</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sz w:val="24"/>
          <w:szCs w:val="24"/>
          <w:lang w:eastAsia="ru-RU"/>
        </w:rPr>
        <w:t xml:space="preserve">- развитие экономических, политических и культурных связей между цивилизациями (обмен ресурсами, переговоры, арбитражные разбирательства, народное голосование, международная почта, </w:t>
      </w:r>
      <w:proofErr w:type="spellStart"/>
      <w:r w:rsidRPr="00083719">
        <w:rPr>
          <w:rFonts w:ascii="Times New Roman" w:eastAsia="Times New Roman" w:hAnsi="Times New Roman" w:cs="Times New Roman"/>
          <w:sz w:val="24"/>
          <w:szCs w:val="24"/>
          <w:lang w:eastAsia="ru-RU"/>
        </w:rPr>
        <w:t>турпоездки</w:t>
      </w:r>
      <w:proofErr w:type="spellEnd"/>
      <w:r w:rsidRPr="00083719">
        <w:rPr>
          <w:rFonts w:ascii="Times New Roman" w:eastAsia="Times New Roman" w:hAnsi="Times New Roman" w:cs="Times New Roman"/>
          <w:sz w:val="24"/>
          <w:szCs w:val="24"/>
          <w:lang w:eastAsia="ru-RU"/>
        </w:rPr>
        <w:t>);</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sz w:val="24"/>
          <w:szCs w:val="24"/>
          <w:lang w:eastAsia="ru-RU"/>
        </w:rPr>
        <w:t>- развитие государственной политики, научно-образовательной</w:t>
      </w:r>
      <w:r w:rsidRPr="00083719">
        <w:rPr>
          <w:rFonts w:ascii="Times New Roman" w:eastAsia="Times New Roman" w:hAnsi="Times New Roman" w:cs="Times New Roman"/>
          <w:b/>
          <w:sz w:val="24"/>
          <w:szCs w:val="24"/>
          <w:lang w:eastAsia="ru-RU"/>
        </w:rPr>
        <w:t xml:space="preserve"> </w:t>
      </w:r>
      <w:r w:rsidRPr="00083719">
        <w:rPr>
          <w:rFonts w:ascii="Times New Roman" w:eastAsia="Times New Roman" w:hAnsi="Times New Roman" w:cs="Times New Roman"/>
          <w:sz w:val="24"/>
          <w:szCs w:val="24"/>
          <w:lang w:eastAsia="ru-RU"/>
        </w:rPr>
        <w:t xml:space="preserve">деятельности, экономической, правовой, художественной культур и физического воспитания в каждой цивилизации (создание законодательства, проведение ведомственных советов, учет </w:t>
      </w:r>
      <w:r w:rsidRPr="00083719">
        <w:rPr>
          <w:rFonts w:ascii="Times New Roman" w:eastAsia="Times New Roman" w:hAnsi="Times New Roman" w:cs="Times New Roman"/>
          <w:sz w:val="24"/>
          <w:szCs w:val="24"/>
          <w:lang w:eastAsia="ru-RU"/>
        </w:rPr>
        <w:lastRenderedPageBreak/>
        <w:t>достижений и научных открытий, дохода и расхода капитала, казны цивилизации, документов, ремесленных изделий, участие в культурных и спортивных состязаниях).</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u w:val="single"/>
          <w:lang w:eastAsia="ru-RU"/>
        </w:rPr>
        <w:t>3 этап. Расцвет цивилизации. Основные виды деятельности:</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sz w:val="24"/>
          <w:szCs w:val="24"/>
          <w:lang w:eastAsia="ru-RU"/>
        </w:rPr>
        <w:t>- представление достижений цивилизации (Международные выставки, постройки, летописи, открытия);</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sz w:val="24"/>
          <w:szCs w:val="24"/>
          <w:lang w:eastAsia="ru-RU"/>
        </w:rPr>
        <w:t>- награда и поощрение самых выдающихся жителей Содружества;</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sz w:val="24"/>
          <w:szCs w:val="24"/>
          <w:lang w:eastAsia="ru-RU"/>
        </w:rPr>
        <w:t>- определение Легендарной цивилизации (победитель смены);</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составление послания из древности (см. Папка-приложение).</w:t>
      </w:r>
    </w:p>
    <w:p w:rsidR="00083719" w:rsidRP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Система награждения смены «Цивилизация» имеет две основы:</w:t>
      </w:r>
    </w:p>
    <w:p w:rsidR="00083719" w:rsidRPr="00083719" w:rsidRDefault="00083719" w:rsidP="00083719">
      <w:pPr>
        <w:spacing w:after="0" w:line="240" w:lineRule="auto"/>
        <w:ind w:firstLine="851"/>
        <w:jc w:val="both"/>
        <w:rPr>
          <w:rFonts w:ascii="Times New Roman" w:eastAsia="Times New Roman" w:hAnsi="Times New Roman" w:cs="Times New Roman"/>
          <w:i/>
          <w:sz w:val="24"/>
          <w:szCs w:val="24"/>
          <w:lang w:eastAsia="ru-RU"/>
        </w:rPr>
      </w:pPr>
      <w:r w:rsidRPr="00083719">
        <w:rPr>
          <w:rFonts w:ascii="Times New Roman" w:eastAsia="Times New Roman" w:hAnsi="Times New Roman" w:cs="Times New Roman"/>
          <w:i/>
          <w:sz w:val="24"/>
          <w:szCs w:val="24"/>
          <w:lang w:eastAsia="ru-RU"/>
        </w:rPr>
        <w:t>1) традиционную:</w:t>
      </w:r>
    </w:p>
    <w:p w:rsidR="00083719" w:rsidRP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награждение по итогам смены самых активных участников;</w:t>
      </w:r>
    </w:p>
    <w:p w:rsidR="00083719" w:rsidRP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награждение лучшего отряда («легендарной цивилизации»).</w:t>
      </w:r>
    </w:p>
    <w:p w:rsidR="00083719" w:rsidRPr="00083719" w:rsidRDefault="00083719" w:rsidP="00083719">
      <w:pPr>
        <w:spacing w:after="0" w:line="240" w:lineRule="auto"/>
        <w:ind w:firstLine="851"/>
        <w:jc w:val="both"/>
        <w:rPr>
          <w:rFonts w:ascii="Times New Roman" w:eastAsia="Times New Roman" w:hAnsi="Times New Roman" w:cs="Times New Roman"/>
          <w:i/>
          <w:sz w:val="24"/>
          <w:szCs w:val="24"/>
          <w:lang w:eastAsia="ru-RU"/>
        </w:rPr>
      </w:pPr>
      <w:r w:rsidRPr="00083719">
        <w:rPr>
          <w:rFonts w:ascii="Times New Roman" w:eastAsia="Times New Roman" w:hAnsi="Times New Roman" w:cs="Times New Roman"/>
          <w:i/>
          <w:sz w:val="24"/>
          <w:szCs w:val="24"/>
          <w:lang w:eastAsia="ru-RU"/>
        </w:rPr>
        <w:t>2) специальную:</w:t>
      </w:r>
    </w:p>
    <w:p w:rsidR="00083719" w:rsidRPr="00083719" w:rsidRDefault="00083719" w:rsidP="00184D90">
      <w:pPr>
        <w:numPr>
          <w:ilvl w:val="0"/>
          <w:numId w:val="4"/>
        </w:numPr>
        <w:tabs>
          <w:tab w:val="num" w:pos="0"/>
          <w:tab w:val="num" w:pos="142"/>
        </w:tabs>
        <w:spacing w:after="0" w:line="240" w:lineRule="auto"/>
        <w:ind w:firstLine="13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награждение активных участников в течение смены («титул наследника»); </w:t>
      </w:r>
    </w:p>
    <w:p w:rsidR="00083719" w:rsidRPr="00083719" w:rsidRDefault="00083719" w:rsidP="00184D90">
      <w:pPr>
        <w:numPr>
          <w:ilvl w:val="0"/>
          <w:numId w:val="4"/>
        </w:numPr>
        <w:tabs>
          <w:tab w:val="num" w:pos="0"/>
          <w:tab w:val="num" w:pos="142"/>
        </w:tabs>
        <w:spacing w:after="0" w:line="240" w:lineRule="auto"/>
        <w:ind w:firstLine="13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награждение победителя Турнира настольных игр (клуб «Цивилизация»); </w:t>
      </w:r>
    </w:p>
    <w:p w:rsidR="00083719" w:rsidRPr="00083719" w:rsidRDefault="00083719" w:rsidP="00184D90">
      <w:pPr>
        <w:numPr>
          <w:ilvl w:val="0"/>
          <w:numId w:val="4"/>
        </w:numPr>
        <w:tabs>
          <w:tab w:val="num" w:pos="0"/>
          <w:tab w:val="num" w:pos="142"/>
        </w:tabs>
        <w:spacing w:after="0" w:line="240" w:lineRule="auto"/>
        <w:ind w:firstLine="13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вручение игры лучшему победителю Турнира;</w:t>
      </w:r>
    </w:p>
    <w:p w:rsidR="00083719" w:rsidRPr="00083719" w:rsidRDefault="00083719" w:rsidP="00184D90">
      <w:pPr>
        <w:numPr>
          <w:ilvl w:val="0"/>
          <w:numId w:val="4"/>
        </w:numPr>
        <w:tabs>
          <w:tab w:val="num" w:pos="0"/>
          <w:tab w:val="num" w:pos="142"/>
        </w:tabs>
        <w:spacing w:after="0" w:line="240" w:lineRule="auto"/>
        <w:ind w:firstLine="13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награждение лидеров отрядов («правителей цивилизаций»).</w:t>
      </w:r>
    </w:p>
    <w:p w:rsidR="00083719" w:rsidRP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Традиционное награждение проводится в итоговый день программы в торжественной обстановке, где  дополнительно к дипломам, свидетельствам и письмам вручаются призы с логотипом КГБНОУ КДЦ «Созвездие» и дизайном смены (значки, наклейки, календари, блокноты). Каждый участник лучшего отряда («легендарной цивилизации») получает в подарок праздничный вечер с концертными номерами и розыгрышами от консультантов игры, вожатых, организаторов смены. </w:t>
      </w:r>
    </w:p>
    <w:p w:rsidR="00083719" w:rsidRPr="00083719" w:rsidRDefault="00083719" w:rsidP="00083719">
      <w:pPr>
        <w:spacing w:after="12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«Специальное» награждение «Титул наследника» реализуется в течение смены три раза по 30 человек (каждый раз по 5 человек от цивилизации). Ребятам вручаются дипломы и вымпелы с логотипом смены. Данное поощрение оптимально для возрастной группы подростков 11-13-ти лет, как одна из дополнительных мотиваций на активное участие в различных видах деятельности программы.</w:t>
      </w:r>
    </w:p>
    <w:p w:rsidR="00083719" w:rsidRPr="00083719" w:rsidRDefault="00083719" w:rsidP="00083719">
      <w:pPr>
        <w:spacing w:after="0" w:line="360" w:lineRule="auto"/>
        <w:jc w:val="center"/>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3.3. Логика развития смены.</w:t>
      </w:r>
    </w:p>
    <w:tbl>
      <w:tblPr>
        <w:tblStyle w:val="af5"/>
        <w:tblW w:w="10207" w:type="dxa"/>
        <w:tblInd w:w="-318" w:type="dxa"/>
        <w:tblLayout w:type="fixed"/>
        <w:tblLook w:val="04A0" w:firstRow="1" w:lastRow="0" w:firstColumn="1" w:lastColumn="0" w:noHBand="0" w:noVBand="1"/>
      </w:tblPr>
      <w:tblGrid>
        <w:gridCol w:w="2411"/>
        <w:gridCol w:w="5103"/>
        <w:gridCol w:w="2693"/>
      </w:tblGrid>
      <w:tr w:rsidR="00083719" w:rsidRPr="00083719" w:rsidTr="00066F08">
        <w:tc>
          <w:tcPr>
            <w:tcW w:w="2411" w:type="dxa"/>
          </w:tcPr>
          <w:p w:rsidR="00083719" w:rsidRPr="00083719" w:rsidRDefault="00083719" w:rsidP="00083719">
            <w:pPr>
              <w:jc w:val="center"/>
              <w:rPr>
                <w:b/>
                <w:bCs/>
                <w:sz w:val="24"/>
                <w:szCs w:val="24"/>
              </w:rPr>
            </w:pPr>
            <w:r w:rsidRPr="00083719">
              <w:rPr>
                <w:b/>
                <w:sz w:val="24"/>
                <w:szCs w:val="24"/>
              </w:rPr>
              <w:t>Период смены</w:t>
            </w:r>
          </w:p>
        </w:tc>
        <w:tc>
          <w:tcPr>
            <w:tcW w:w="5103" w:type="dxa"/>
          </w:tcPr>
          <w:p w:rsidR="00083719" w:rsidRPr="00083719" w:rsidRDefault="00083719" w:rsidP="00083719">
            <w:pPr>
              <w:jc w:val="center"/>
              <w:rPr>
                <w:b/>
                <w:bCs/>
                <w:sz w:val="24"/>
                <w:szCs w:val="24"/>
              </w:rPr>
            </w:pPr>
            <w:r w:rsidRPr="00083719">
              <w:rPr>
                <w:b/>
                <w:sz w:val="24"/>
                <w:szCs w:val="24"/>
              </w:rPr>
              <w:t>Содержание</w:t>
            </w:r>
          </w:p>
        </w:tc>
        <w:tc>
          <w:tcPr>
            <w:tcW w:w="2693" w:type="dxa"/>
          </w:tcPr>
          <w:p w:rsidR="00083719" w:rsidRPr="00083719" w:rsidRDefault="00083719" w:rsidP="00083719">
            <w:pPr>
              <w:rPr>
                <w:b/>
                <w:sz w:val="24"/>
                <w:szCs w:val="24"/>
              </w:rPr>
            </w:pPr>
            <w:r w:rsidRPr="00083719">
              <w:rPr>
                <w:b/>
                <w:color w:val="000000"/>
                <w:sz w:val="24"/>
                <w:szCs w:val="24"/>
              </w:rPr>
              <w:t>структурные подразделения</w:t>
            </w:r>
          </w:p>
        </w:tc>
      </w:tr>
      <w:tr w:rsidR="00083719" w:rsidRPr="00083719" w:rsidTr="00066F08">
        <w:tc>
          <w:tcPr>
            <w:tcW w:w="2411" w:type="dxa"/>
          </w:tcPr>
          <w:p w:rsidR="00083719" w:rsidRPr="00083719" w:rsidRDefault="00083719" w:rsidP="00083719">
            <w:pPr>
              <w:rPr>
                <w:b/>
                <w:bCs/>
                <w:sz w:val="24"/>
                <w:szCs w:val="24"/>
              </w:rPr>
            </w:pPr>
            <w:proofErr w:type="gramStart"/>
            <w:r w:rsidRPr="00083719">
              <w:rPr>
                <w:sz w:val="24"/>
                <w:szCs w:val="24"/>
              </w:rPr>
              <w:t>ПОДГОТОВИТЕ-ЛЬНЫЙ</w:t>
            </w:r>
            <w:proofErr w:type="gramEnd"/>
            <w:r w:rsidRPr="00083719">
              <w:rPr>
                <w:sz w:val="24"/>
                <w:szCs w:val="24"/>
              </w:rPr>
              <w:t xml:space="preserve"> ПЕРИОД</w:t>
            </w:r>
          </w:p>
        </w:tc>
        <w:tc>
          <w:tcPr>
            <w:tcW w:w="5103" w:type="dxa"/>
          </w:tcPr>
          <w:p w:rsidR="00083719" w:rsidRPr="00083719" w:rsidRDefault="00083719" w:rsidP="00083719">
            <w:pPr>
              <w:jc w:val="both"/>
              <w:rPr>
                <w:sz w:val="24"/>
                <w:szCs w:val="24"/>
              </w:rPr>
            </w:pPr>
            <w:r w:rsidRPr="00083719">
              <w:rPr>
                <w:b/>
                <w:sz w:val="24"/>
                <w:szCs w:val="24"/>
              </w:rPr>
              <w:t xml:space="preserve">Основные цели: </w:t>
            </w:r>
            <w:r w:rsidRPr="00083719">
              <w:rPr>
                <w:sz w:val="24"/>
                <w:szCs w:val="24"/>
              </w:rPr>
              <w:t>подготовка документации, подбор кадров для реализации программы, подготовка материалов и обучение кадров, для качественной реализации игрового сюжета.</w:t>
            </w:r>
          </w:p>
          <w:p w:rsidR="00083719" w:rsidRPr="00083719" w:rsidRDefault="00083719" w:rsidP="00083719">
            <w:pPr>
              <w:jc w:val="both"/>
              <w:rPr>
                <w:b/>
                <w:sz w:val="24"/>
                <w:szCs w:val="24"/>
              </w:rPr>
            </w:pPr>
            <w:r w:rsidRPr="00083719">
              <w:rPr>
                <w:b/>
                <w:sz w:val="24"/>
                <w:szCs w:val="24"/>
              </w:rPr>
              <w:t>Решаемые задачи:</w:t>
            </w:r>
          </w:p>
          <w:p w:rsidR="00083719" w:rsidRPr="00083719" w:rsidRDefault="00083719" w:rsidP="00184D90">
            <w:pPr>
              <w:numPr>
                <w:ilvl w:val="0"/>
                <w:numId w:val="13"/>
              </w:numPr>
              <w:jc w:val="both"/>
              <w:rPr>
                <w:sz w:val="24"/>
                <w:szCs w:val="24"/>
              </w:rPr>
            </w:pPr>
            <w:r w:rsidRPr="00083719">
              <w:rPr>
                <w:sz w:val="24"/>
                <w:szCs w:val="24"/>
              </w:rPr>
              <w:t>Мозговые штурмы для разработки отдельных мероприятий игрового компонента смены («Международный рынок»);</w:t>
            </w:r>
          </w:p>
          <w:p w:rsidR="00083719" w:rsidRPr="00083719" w:rsidRDefault="00083719" w:rsidP="00184D90">
            <w:pPr>
              <w:numPr>
                <w:ilvl w:val="0"/>
                <w:numId w:val="13"/>
              </w:numPr>
              <w:jc w:val="both"/>
              <w:rPr>
                <w:sz w:val="24"/>
                <w:szCs w:val="24"/>
              </w:rPr>
            </w:pPr>
            <w:r w:rsidRPr="00083719">
              <w:rPr>
                <w:sz w:val="24"/>
                <w:szCs w:val="24"/>
              </w:rPr>
              <w:t>Составление программы смены;</w:t>
            </w:r>
          </w:p>
          <w:p w:rsidR="00083719" w:rsidRPr="00083719" w:rsidRDefault="00083719" w:rsidP="00184D90">
            <w:pPr>
              <w:numPr>
                <w:ilvl w:val="0"/>
                <w:numId w:val="13"/>
              </w:numPr>
              <w:jc w:val="both"/>
              <w:rPr>
                <w:sz w:val="24"/>
                <w:szCs w:val="24"/>
              </w:rPr>
            </w:pPr>
            <w:r w:rsidRPr="00083719">
              <w:rPr>
                <w:sz w:val="24"/>
                <w:szCs w:val="24"/>
              </w:rPr>
              <w:t xml:space="preserve">Составление сметы, </w:t>
            </w:r>
            <w:proofErr w:type="gramStart"/>
            <w:r w:rsidRPr="00083719">
              <w:rPr>
                <w:sz w:val="24"/>
                <w:szCs w:val="24"/>
              </w:rPr>
              <w:t>план-сетки</w:t>
            </w:r>
            <w:proofErr w:type="gramEnd"/>
            <w:r w:rsidRPr="00083719">
              <w:rPr>
                <w:sz w:val="24"/>
                <w:szCs w:val="24"/>
              </w:rPr>
              <w:t xml:space="preserve"> мероприятий, графика движения транспорта;</w:t>
            </w:r>
          </w:p>
          <w:p w:rsidR="00083719" w:rsidRPr="00083719" w:rsidRDefault="00083719" w:rsidP="00184D90">
            <w:pPr>
              <w:numPr>
                <w:ilvl w:val="0"/>
                <w:numId w:val="13"/>
              </w:numPr>
              <w:jc w:val="both"/>
              <w:rPr>
                <w:sz w:val="24"/>
                <w:szCs w:val="24"/>
              </w:rPr>
            </w:pPr>
            <w:r w:rsidRPr="00083719">
              <w:rPr>
                <w:sz w:val="24"/>
                <w:szCs w:val="24"/>
              </w:rPr>
              <w:t>Индивидуальные встречи с педагогами образовательного блока по вопросам составления программ дополнительного образования;</w:t>
            </w:r>
          </w:p>
          <w:p w:rsidR="00083719" w:rsidRPr="00083719" w:rsidRDefault="00083719" w:rsidP="00184D90">
            <w:pPr>
              <w:numPr>
                <w:ilvl w:val="0"/>
                <w:numId w:val="13"/>
              </w:numPr>
              <w:jc w:val="both"/>
              <w:rPr>
                <w:sz w:val="24"/>
                <w:szCs w:val="24"/>
              </w:rPr>
            </w:pPr>
            <w:r w:rsidRPr="00083719">
              <w:rPr>
                <w:sz w:val="24"/>
                <w:szCs w:val="24"/>
              </w:rPr>
              <w:t>Индивидуальные встречи с педагогами для обсуждения программы локации и написания;</w:t>
            </w:r>
          </w:p>
          <w:p w:rsidR="00083719" w:rsidRPr="00083719" w:rsidRDefault="00083719" w:rsidP="00184D90">
            <w:pPr>
              <w:numPr>
                <w:ilvl w:val="0"/>
                <w:numId w:val="13"/>
              </w:numPr>
              <w:jc w:val="both"/>
              <w:rPr>
                <w:sz w:val="24"/>
                <w:szCs w:val="24"/>
              </w:rPr>
            </w:pPr>
            <w:r w:rsidRPr="00083719">
              <w:rPr>
                <w:sz w:val="24"/>
                <w:szCs w:val="24"/>
              </w:rPr>
              <w:t xml:space="preserve">Информационные встречи с </w:t>
            </w:r>
            <w:r w:rsidRPr="00083719">
              <w:rPr>
                <w:sz w:val="24"/>
                <w:szCs w:val="24"/>
              </w:rPr>
              <w:lastRenderedPageBreak/>
              <w:t>консультантами игрового сюжета для проведения образовательных занятий по игровому компоненту смены;</w:t>
            </w:r>
          </w:p>
          <w:p w:rsidR="00083719" w:rsidRPr="00083719" w:rsidRDefault="00083719" w:rsidP="00184D90">
            <w:pPr>
              <w:numPr>
                <w:ilvl w:val="0"/>
                <w:numId w:val="13"/>
              </w:numPr>
              <w:contextualSpacing/>
              <w:rPr>
                <w:b/>
                <w:bCs/>
                <w:sz w:val="24"/>
                <w:szCs w:val="24"/>
              </w:rPr>
            </w:pPr>
            <w:r w:rsidRPr="00083719">
              <w:rPr>
                <w:sz w:val="24"/>
                <w:szCs w:val="24"/>
              </w:rPr>
              <w:t>Информационные и ознакомительные встречи с воспитателями педагогического отряда.</w:t>
            </w:r>
          </w:p>
        </w:tc>
        <w:tc>
          <w:tcPr>
            <w:tcW w:w="2693" w:type="dxa"/>
          </w:tcPr>
          <w:p w:rsidR="00083719" w:rsidRPr="00083719" w:rsidRDefault="00083719" w:rsidP="00083719">
            <w:pPr>
              <w:jc w:val="both"/>
              <w:rPr>
                <w:sz w:val="24"/>
                <w:szCs w:val="24"/>
              </w:rPr>
            </w:pPr>
            <w:r w:rsidRPr="00083719">
              <w:rPr>
                <w:sz w:val="24"/>
                <w:szCs w:val="24"/>
              </w:rPr>
              <w:lastRenderedPageBreak/>
              <w:t>-Отдел разработки и реализации проектов, консультанты</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руководители смены</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руководители смены</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руководители смены</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руководители смены</w:t>
            </w: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руководители смены,</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lastRenderedPageBreak/>
              <w:t>- руководители смены,</w:t>
            </w:r>
          </w:p>
          <w:p w:rsidR="00083719" w:rsidRPr="00083719" w:rsidRDefault="00083719" w:rsidP="00083719">
            <w:pPr>
              <w:rPr>
                <w:b/>
                <w:sz w:val="24"/>
                <w:szCs w:val="24"/>
              </w:rPr>
            </w:pPr>
          </w:p>
        </w:tc>
      </w:tr>
      <w:tr w:rsidR="00083719" w:rsidRPr="00083719" w:rsidTr="00066F08">
        <w:tc>
          <w:tcPr>
            <w:tcW w:w="2411" w:type="dxa"/>
          </w:tcPr>
          <w:p w:rsidR="00083719" w:rsidRPr="00083719" w:rsidRDefault="00083719" w:rsidP="00083719">
            <w:pPr>
              <w:rPr>
                <w:sz w:val="24"/>
                <w:szCs w:val="24"/>
              </w:rPr>
            </w:pPr>
            <w:proofErr w:type="gramStart"/>
            <w:r w:rsidRPr="00083719">
              <w:rPr>
                <w:sz w:val="24"/>
                <w:szCs w:val="24"/>
              </w:rPr>
              <w:lastRenderedPageBreak/>
              <w:t>ОРГАНИЗАЦИОН-НЫЙ</w:t>
            </w:r>
            <w:proofErr w:type="gramEnd"/>
            <w:r w:rsidRPr="00083719">
              <w:rPr>
                <w:sz w:val="24"/>
                <w:szCs w:val="24"/>
              </w:rPr>
              <w:t xml:space="preserve"> ПЕРИОД </w:t>
            </w:r>
          </w:p>
        </w:tc>
        <w:tc>
          <w:tcPr>
            <w:tcW w:w="5103" w:type="dxa"/>
          </w:tcPr>
          <w:p w:rsidR="00083719" w:rsidRPr="00083719" w:rsidRDefault="00083719" w:rsidP="00083719">
            <w:pPr>
              <w:jc w:val="both"/>
              <w:rPr>
                <w:sz w:val="24"/>
                <w:szCs w:val="24"/>
              </w:rPr>
            </w:pPr>
            <w:r w:rsidRPr="00083719">
              <w:rPr>
                <w:b/>
                <w:sz w:val="24"/>
                <w:szCs w:val="24"/>
              </w:rPr>
              <w:t>Основные цели</w:t>
            </w:r>
            <w:r w:rsidRPr="00083719">
              <w:rPr>
                <w:sz w:val="24"/>
                <w:szCs w:val="24"/>
              </w:rPr>
              <w:t xml:space="preserve">: адаптация участников к условиям жизнедеятельности в центре, предъявление ЕПТ, заложить основы ВДК, разъяснить тематику смены и  провести необходимую мотивацию.  </w:t>
            </w:r>
          </w:p>
          <w:p w:rsidR="00083719" w:rsidRPr="00083719" w:rsidRDefault="00083719" w:rsidP="00083719">
            <w:pPr>
              <w:jc w:val="both"/>
              <w:rPr>
                <w:b/>
                <w:sz w:val="24"/>
                <w:szCs w:val="24"/>
              </w:rPr>
            </w:pPr>
            <w:r w:rsidRPr="00083719">
              <w:rPr>
                <w:b/>
                <w:sz w:val="24"/>
                <w:szCs w:val="24"/>
              </w:rPr>
              <w:t xml:space="preserve">Решаемые задачи: </w:t>
            </w:r>
          </w:p>
          <w:p w:rsidR="00083719" w:rsidRPr="00083719" w:rsidRDefault="00083719" w:rsidP="00083719">
            <w:pPr>
              <w:jc w:val="both"/>
              <w:rPr>
                <w:sz w:val="24"/>
                <w:szCs w:val="24"/>
              </w:rPr>
            </w:pPr>
            <w:r w:rsidRPr="00083719">
              <w:rPr>
                <w:sz w:val="24"/>
                <w:szCs w:val="24"/>
              </w:rPr>
              <w:t>1. Расселить участников и сформировать цивилизации;</w:t>
            </w:r>
          </w:p>
          <w:p w:rsidR="00083719" w:rsidRPr="00083719" w:rsidRDefault="00083719" w:rsidP="00083719">
            <w:pPr>
              <w:jc w:val="both"/>
              <w:rPr>
                <w:sz w:val="24"/>
                <w:szCs w:val="24"/>
              </w:rPr>
            </w:pPr>
            <w:r w:rsidRPr="00083719">
              <w:rPr>
                <w:sz w:val="24"/>
                <w:szCs w:val="24"/>
              </w:rPr>
              <w:t>2. Познакомить участников с центром.</w:t>
            </w:r>
          </w:p>
          <w:p w:rsidR="00083719" w:rsidRPr="00083719" w:rsidRDefault="00083719" w:rsidP="00083719">
            <w:pPr>
              <w:jc w:val="both"/>
              <w:rPr>
                <w:sz w:val="24"/>
                <w:szCs w:val="24"/>
              </w:rPr>
            </w:pPr>
            <w:r w:rsidRPr="00083719">
              <w:rPr>
                <w:sz w:val="24"/>
                <w:szCs w:val="24"/>
              </w:rPr>
              <w:t>3. Погрузить участников в тематику смены.</w:t>
            </w:r>
          </w:p>
          <w:p w:rsidR="00083719" w:rsidRPr="00083719" w:rsidRDefault="00083719" w:rsidP="00083719">
            <w:pPr>
              <w:jc w:val="both"/>
              <w:rPr>
                <w:sz w:val="24"/>
                <w:szCs w:val="24"/>
              </w:rPr>
            </w:pPr>
            <w:r w:rsidRPr="00083719">
              <w:rPr>
                <w:sz w:val="24"/>
                <w:szCs w:val="24"/>
              </w:rPr>
              <w:t>4. Провести мероприятия, направленные на знакомство (</w:t>
            </w:r>
            <w:proofErr w:type="spellStart"/>
            <w:r w:rsidRPr="00083719">
              <w:rPr>
                <w:sz w:val="24"/>
                <w:szCs w:val="24"/>
              </w:rPr>
              <w:t>конкурсно</w:t>
            </w:r>
            <w:proofErr w:type="spellEnd"/>
            <w:r w:rsidRPr="00083719">
              <w:rPr>
                <w:sz w:val="24"/>
                <w:szCs w:val="24"/>
              </w:rPr>
              <w:t xml:space="preserve"> – игровая программа, огоньки, </w:t>
            </w:r>
            <w:proofErr w:type="spellStart"/>
            <w:r w:rsidRPr="00083719">
              <w:rPr>
                <w:sz w:val="24"/>
                <w:szCs w:val="24"/>
              </w:rPr>
              <w:t>гостевание</w:t>
            </w:r>
            <w:proofErr w:type="spellEnd"/>
            <w:r w:rsidRPr="00083719">
              <w:rPr>
                <w:sz w:val="24"/>
                <w:szCs w:val="24"/>
              </w:rPr>
              <w:t>).</w:t>
            </w:r>
          </w:p>
          <w:p w:rsidR="00083719" w:rsidRPr="00083719" w:rsidRDefault="00083719" w:rsidP="00083719">
            <w:pPr>
              <w:jc w:val="both"/>
              <w:rPr>
                <w:sz w:val="24"/>
                <w:szCs w:val="24"/>
              </w:rPr>
            </w:pPr>
            <w:r w:rsidRPr="00083719">
              <w:rPr>
                <w:sz w:val="24"/>
                <w:szCs w:val="24"/>
              </w:rPr>
              <w:t>5.Провести тестирование участников психологами, входящее социальное анкетирование.</w:t>
            </w:r>
          </w:p>
          <w:p w:rsidR="00083719" w:rsidRPr="00083719" w:rsidRDefault="00083719" w:rsidP="00083719">
            <w:pPr>
              <w:jc w:val="both"/>
              <w:rPr>
                <w:b/>
                <w:sz w:val="24"/>
                <w:szCs w:val="24"/>
              </w:rPr>
            </w:pPr>
            <w:r w:rsidRPr="00083719">
              <w:rPr>
                <w:b/>
                <w:sz w:val="24"/>
                <w:szCs w:val="24"/>
              </w:rPr>
              <w:t>Основные мероприятия:</w:t>
            </w:r>
          </w:p>
          <w:p w:rsidR="00083719" w:rsidRPr="00083719" w:rsidRDefault="00083719" w:rsidP="00083719">
            <w:pPr>
              <w:jc w:val="both"/>
              <w:rPr>
                <w:sz w:val="24"/>
                <w:szCs w:val="24"/>
              </w:rPr>
            </w:pPr>
            <w:r w:rsidRPr="00083719">
              <w:rPr>
                <w:sz w:val="24"/>
                <w:szCs w:val="24"/>
                <w:u w:val="single"/>
              </w:rPr>
              <w:t>Отрядные:</w:t>
            </w:r>
            <w:r w:rsidRPr="00083719">
              <w:rPr>
                <w:sz w:val="24"/>
                <w:szCs w:val="24"/>
              </w:rPr>
              <w:t xml:space="preserve"> </w:t>
            </w:r>
          </w:p>
          <w:p w:rsidR="00083719" w:rsidRPr="00083719" w:rsidRDefault="00083719" w:rsidP="00083719">
            <w:pPr>
              <w:jc w:val="both"/>
              <w:rPr>
                <w:sz w:val="24"/>
                <w:szCs w:val="24"/>
              </w:rPr>
            </w:pPr>
            <w:proofErr w:type="gramStart"/>
            <w:r w:rsidRPr="00083719">
              <w:rPr>
                <w:sz w:val="24"/>
                <w:szCs w:val="24"/>
              </w:rPr>
              <w:t>экскурсия по «Созвездию», инструктаж по правилам пребывания в центре, оформление отрядного уголка в тематике цивилизации, проведение психодиагностики, огонек знакомств «Имя – есть душа», огонек орг. периода, игры  на сплочение, презентация отрядного уголка.</w:t>
            </w:r>
            <w:proofErr w:type="gramEnd"/>
          </w:p>
          <w:p w:rsidR="00083719" w:rsidRPr="00083719" w:rsidRDefault="00083719" w:rsidP="00083719">
            <w:pPr>
              <w:jc w:val="both"/>
              <w:rPr>
                <w:sz w:val="24"/>
                <w:szCs w:val="24"/>
              </w:rPr>
            </w:pPr>
            <w:r w:rsidRPr="00083719">
              <w:rPr>
                <w:sz w:val="24"/>
                <w:szCs w:val="24"/>
                <w:u w:val="single"/>
              </w:rPr>
              <w:t>Общелагерные:</w:t>
            </w:r>
            <w:r w:rsidRPr="00083719">
              <w:rPr>
                <w:sz w:val="24"/>
                <w:szCs w:val="24"/>
              </w:rPr>
              <w:t xml:space="preserve">  </w:t>
            </w:r>
          </w:p>
          <w:p w:rsidR="00083719" w:rsidRPr="00083719" w:rsidRDefault="00083719" w:rsidP="00083719">
            <w:pPr>
              <w:jc w:val="both"/>
              <w:rPr>
                <w:sz w:val="24"/>
                <w:szCs w:val="24"/>
              </w:rPr>
            </w:pPr>
            <w:r w:rsidRPr="00083719">
              <w:rPr>
                <w:sz w:val="24"/>
                <w:szCs w:val="24"/>
              </w:rPr>
              <w:t>Квест-игра «Дорогами предков», «Открытие смены Цивилизация», погружение в игровой компонент «</w:t>
            </w:r>
            <w:proofErr w:type="spellStart"/>
            <w:r w:rsidRPr="00083719">
              <w:rPr>
                <w:sz w:val="24"/>
                <w:szCs w:val="24"/>
              </w:rPr>
              <w:t>По-ролям</w:t>
            </w:r>
            <w:proofErr w:type="spellEnd"/>
            <w:r w:rsidRPr="00083719">
              <w:rPr>
                <w:sz w:val="24"/>
                <w:szCs w:val="24"/>
              </w:rPr>
              <w:t>», вечерние мероприятия «Открытие цивилизаций», интеллектуальное шоу «Ума палата».</w:t>
            </w:r>
          </w:p>
        </w:tc>
        <w:tc>
          <w:tcPr>
            <w:tcW w:w="2693" w:type="dxa"/>
          </w:tcPr>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-воспитательный отдел</w:t>
            </w: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воспитательный отдел</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xml:space="preserve"> - руководитель смены</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сектор психолого-педагогической работы,</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воспитательный отдел, консультанты игрового сюжета</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rPr>
                <w:b/>
                <w:sz w:val="24"/>
                <w:szCs w:val="24"/>
              </w:rPr>
            </w:pPr>
            <w:r w:rsidRPr="00083719">
              <w:rPr>
                <w:sz w:val="24"/>
                <w:szCs w:val="24"/>
              </w:rPr>
              <w:t>- руководитель смены, художественный руководитель, консультанты игрового сюжета</w:t>
            </w:r>
          </w:p>
        </w:tc>
      </w:tr>
      <w:tr w:rsidR="00083719" w:rsidRPr="00083719" w:rsidTr="00066F08">
        <w:tc>
          <w:tcPr>
            <w:tcW w:w="2411" w:type="dxa"/>
          </w:tcPr>
          <w:p w:rsidR="00083719" w:rsidRPr="00083719" w:rsidRDefault="00083719" w:rsidP="00083719">
            <w:pPr>
              <w:rPr>
                <w:sz w:val="24"/>
                <w:szCs w:val="24"/>
              </w:rPr>
            </w:pPr>
            <w:r w:rsidRPr="00083719">
              <w:rPr>
                <w:sz w:val="24"/>
                <w:szCs w:val="24"/>
              </w:rPr>
              <w:t>ОСНОВНОЙ ПЕРИОД</w:t>
            </w:r>
          </w:p>
          <w:p w:rsidR="00083719" w:rsidRPr="00083719" w:rsidRDefault="00083719" w:rsidP="00083719">
            <w:pPr>
              <w:rPr>
                <w:sz w:val="24"/>
                <w:szCs w:val="24"/>
              </w:rPr>
            </w:pPr>
          </w:p>
        </w:tc>
        <w:tc>
          <w:tcPr>
            <w:tcW w:w="5103" w:type="dxa"/>
          </w:tcPr>
          <w:p w:rsidR="00083719" w:rsidRPr="00083719" w:rsidRDefault="00083719" w:rsidP="00083719">
            <w:pPr>
              <w:jc w:val="both"/>
              <w:rPr>
                <w:sz w:val="24"/>
                <w:szCs w:val="24"/>
              </w:rPr>
            </w:pPr>
            <w:r w:rsidRPr="00083719">
              <w:rPr>
                <w:b/>
                <w:sz w:val="24"/>
                <w:szCs w:val="24"/>
              </w:rPr>
              <w:t>Основная цель:</w:t>
            </w:r>
            <w:r w:rsidRPr="00083719">
              <w:rPr>
                <w:sz w:val="24"/>
                <w:szCs w:val="24"/>
              </w:rPr>
              <w:t xml:space="preserve"> создание условий для реализации целей, задач и содержания программы «Цивилизация»  применительно к каждому участнику.</w:t>
            </w:r>
          </w:p>
          <w:p w:rsidR="00083719" w:rsidRPr="00083719" w:rsidRDefault="00083719" w:rsidP="00083719">
            <w:pPr>
              <w:jc w:val="both"/>
              <w:rPr>
                <w:b/>
                <w:sz w:val="24"/>
                <w:szCs w:val="24"/>
              </w:rPr>
            </w:pPr>
            <w:r w:rsidRPr="00083719">
              <w:rPr>
                <w:b/>
                <w:sz w:val="24"/>
                <w:szCs w:val="24"/>
              </w:rPr>
              <w:t xml:space="preserve">Решаемые задачи: </w:t>
            </w:r>
          </w:p>
          <w:p w:rsidR="00083719" w:rsidRPr="00083719" w:rsidRDefault="00083719" w:rsidP="00083719">
            <w:pPr>
              <w:jc w:val="both"/>
              <w:rPr>
                <w:sz w:val="24"/>
                <w:szCs w:val="24"/>
              </w:rPr>
            </w:pPr>
            <w:r w:rsidRPr="00083719">
              <w:rPr>
                <w:sz w:val="24"/>
                <w:szCs w:val="24"/>
              </w:rPr>
              <w:t>1.Провести мероприятия на выявление и развитие творческих и интеллектуальных способностей;</w:t>
            </w:r>
          </w:p>
          <w:p w:rsidR="00083719" w:rsidRPr="00083719" w:rsidRDefault="00083719" w:rsidP="00083719">
            <w:pPr>
              <w:jc w:val="both"/>
              <w:rPr>
                <w:sz w:val="24"/>
                <w:szCs w:val="24"/>
              </w:rPr>
            </w:pPr>
            <w:r w:rsidRPr="00083719">
              <w:rPr>
                <w:sz w:val="24"/>
                <w:szCs w:val="24"/>
              </w:rPr>
              <w:t xml:space="preserve">2. Реализация </w:t>
            </w:r>
            <w:proofErr w:type="gramStart"/>
            <w:r w:rsidRPr="00083719">
              <w:rPr>
                <w:sz w:val="24"/>
                <w:szCs w:val="24"/>
              </w:rPr>
              <w:t>план-сетки</w:t>
            </w:r>
            <w:proofErr w:type="gramEnd"/>
            <w:r w:rsidRPr="00083719">
              <w:rPr>
                <w:sz w:val="24"/>
                <w:szCs w:val="24"/>
              </w:rPr>
              <w:t xml:space="preserve"> мероприятий смены;</w:t>
            </w:r>
          </w:p>
          <w:p w:rsidR="00083719" w:rsidRPr="00083719" w:rsidRDefault="00083719" w:rsidP="00083719">
            <w:pPr>
              <w:jc w:val="both"/>
              <w:rPr>
                <w:sz w:val="24"/>
                <w:szCs w:val="24"/>
              </w:rPr>
            </w:pPr>
            <w:r w:rsidRPr="00083719">
              <w:rPr>
                <w:sz w:val="24"/>
                <w:szCs w:val="24"/>
              </w:rPr>
              <w:t>3. Разгадка отрядами образовательных заданий из свитка первоначального капитала;</w:t>
            </w:r>
          </w:p>
          <w:p w:rsidR="00083719" w:rsidRPr="00083719" w:rsidRDefault="00083719" w:rsidP="00083719">
            <w:pPr>
              <w:jc w:val="both"/>
              <w:rPr>
                <w:sz w:val="24"/>
                <w:szCs w:val="24"/>
              </w:rPr>
            </w:pPr>
            <w:r w:rsidRPr="00083719">
              <w:rPr>
                <w:sz w:val="24"/>
                <w:szCs w:val="24"/>
              </w:rPr>
              <w:t>4. Выполнение отрядами экономических заданий из свитка первоначального капитала</w:t>
            </w:r>
          </w:p>
          <w:p w:rsidR="00083719" w:rsidRPr="00083719" w:rsidRDefault="00083719" w:rsidP="00083719">
            <w:pPr>
              <w:jc w:val="both"/>
              <w:rPr>
                <w:b/>
                <w:sz w:val="24"/>
                <w:szCs w:val="24"/>
              </w:rPr>
            </w:pPr>
            <w:r w:rsidRPr="00083719">
              <w:rPr>
                <w:b/>
                <w:sz w:val="24"/>
                <w:szCs w:val="24"/>
              </w:rPr>
              <w:t>Основные мероприятия:</w:t>
            </w:r>
          </w:p>
          <w:p w:rsidR="00083719" w:rsidRPr="00083719" w:rsidRDefault="00083719" w:rsidP="00083719">
            <w:pPr>
              <w:jc w:val="both"/>
              <w:rPr>
                <w:sz w:val="24"/>
                <w:szCs w:val="24"/>
              </w:rPr>
            </w:pPr>
            <w:r w:rsidRPr="00083719">
              <w:rPr>
                <w:sz w:val="24"/>
                <w:szCs w:val="24"/>
                <w:u w:val="single"/>
              </w:rPr>
              <w:t>Отрядные:</w:t>
            </w:r>
            <w:r w:rsidRPr="00083719">
              <w:rPr>
                <w:sz w:val="24"/>
                <w:szCs w:val="24"/>
              </w:rPr>
              <w:t xml:space="preserve"> </w:t>
            </w:r>
          </w:p>
          <w:p w:rsidR="00083719" w:rsidRPr="00083719" w:rsidRDefault="00083719" w:rsidP="00083719">
            <w:pPr>
              <w:jc w:val="both"/>
              <w:rPr>
                <w:sz w:val="24"/>
                <w:szCs w:val="24"/>
              </w:rPr>
            </w:pPr>
            <w:r w:rsidRPr="00083719">
              <w:rPr>
                <w:sz w:val="24"/>
                <w:szCs w:val="24"/>
              </w:rPr>
              <w:t xml:space="preserve">Утренние и вечерние организационные сборы, </w:t>
            </w:r>
            <w:r w:rsidRPr="00083719">
              <w:rPr>
                <w:sz w:val="24"/>
                <w:szCs w:val="24"/>
              </w:rPr>
              <w:lastRenderedPageBreak/>
              <w:t xml:space="preserve">«Выборы» в органы </w:t>
            </w:r>
            <w:proofErr w:type="spellStart"/>
            <w:r w:rsidRPr="00083719">
              <w:rPr>
                <w:sz w:val="24"/>
                <w:szCs w:val="24"/>
              </w:rPr>
              <w:t>соуправления</w:t>
            </w:r>
            <w:proofErr w:type="spellEnd"/>
            <w:r w:rsidRPr="00083719">
              <w:rPr>
                <w:sz w:val="24"/>
                <w:szCs w:val="24"/>
              </w:rPr>
              <w:t xml:space="preserve"> отряда,  подготовка к вечерним творческим мероприятиям, огонек первой и второй половины смены, тематические отрядные дела</w:t>
            </w:r>
          </w:p>
          <w:p w:rsidR="00083719" w:rsidRPr="00083719" w:rsidRDefault="00083719" w:rsidP="00083719">
            <w:pPr>
              <w:jc w:val="both"/>
              <w:rPr>
                <w:i/>
                <w:sz w:val="24"/>
                <w:szCs w:val="24"/>
              </w:rPr>
            </w:pPr>
            <w:r w:rsidRPr="00083719">
              <w:rPr>
                <w:i/>
                <w:sz w:val="24"/>
                <w:szCs w:val="24"/>
                <w:u w:val="single"/>
              </w:rPr>
              <w:t>Общелагерные:</w:t>
            </w:r>
            <w:r w:rsidRPr="00083719">
              <w:rPr>
                <w:i/>
                <w:sz w:val="24"/>
                <w:szCs w:val="24"/>
              </w:rPr>
              <w:t xml:space="preserve"> </w:t>
            </w:r>
          </w:p>
          <w:p w:rsidR="00083719" w:rsidRPr="00083719" w:rsidRDefault="00083719" w:rsidP="00083719">
            <w:pPr>
              <w:pBdr>
                <w:top w:val="nil"/>
                <w:left w:val="nil"/>
                <w:bottom w:val="nil"/>
                <w:right w:val="nil"/>
                <w:between w:val="nil"/>
              </w:pBdr>
              <w:rPr>
                <w:color w:val="000000"/>
                <w:sz w:val="24"/>
                <w:szCs w:val="24"/>
              </w:rPr>
            </w:pPr>
            <w:proofErr w:type="gramStart"/>
            <w:r w:rsidRPr="00083719">
              <w:rPr>
                <w:sz w:val="24"/>
                <w:szCs w:val="24"/>
              </w:rPr>
              <w:t>Храм знаний, «Час игры», турнир настольной игры «Колонизаторы», спортивные соревнования «Олимпийские игры», вечерние мероприятия «Инаугурация правителей», «Великая тайна фараона», «Праздники цивилизаций», «Международный рынок», «Звездный наставник», «Танцы народов мира».</w:t>
            </w:r>
            <w:proofErr w:type="gramEnd"/>
          </w:p>
        </w:tc>
        <w:tc>
          <w:tcPr>
            <w:tcW w:w="2693" w:type="dxa"/>
          </w:tcPr>
          <w:p w:rsidR="00083719" w:rsidRPr="00083719" w:rsidRDefault="00083719" w:rsidP="00083719">
            <w:pPr>
              <w:ind w:firstLine="308"/>
              <w:rPr>
                <w:b/>
                <w:sz w:val="24"/>
                <w:szCs w:val="24"/>
              </w:rPr>
            </w:pPr>
          </w:p>
          <w:p w:rsidR="00083719" w:rsidRPr="00083719" w:rsidRDefault="00083719" w:rsidP="00083719">
            <w:pPr>
              <w:ind w:firstLine="308"/>
              <w:rPr>
                <w:b/>
                <w:sz w:val="24"/>
                <w:szCs w:val="24"/>
              </w:rPr>
            </w:pPr>
          </w:p>
          <w:p w:rsidR="00083719" w:rsidRPr="00083719" w:rsidRDefault="00083719" w:rsidP="00083719">
            <w:pPr>
              <w:ind w:firstLine="308"/>
              <w:rPr>
                <w:b/>
                <w:sz w:val="24"/>
                <w:szCs w:val="24"/>
              </w:rPr>
            </w:pPr>
          </w:p>
          <w:p w:rsidR="00083719" w:rsidRPr="00083719" w:rsidRDefault="00083719" w:rsidP="00083719">
            <w:pPr>
              <w:jc w:val="both"/>
              <w:rPr>
                <w:sz w:val="24"/>
                <w:szCs w:val="24"/>
              </w:rPr>
            </w:pPr>
            <w:r w:rsidRPr="00083719">
              <w:rPr>
                <w:sz w:val="24"/>
                <w:szCs w:val="24"/>
              </w:rPr>
              <w:t>-руководитель смены, консультанты, художественный руководитель</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xml:space="preserve">- воспитательный </w:t>
            </w:r>
            <w:r w:rsidRPr="00083719">
              <w:rPr>
                <w:sz w:val="24"/>
                <w:szCs w:val="24"/>
              </w:rPr>
              <w:lastRenderedPageBreak/>
              <w:t>отдел, консультанты игрового сюжета</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ind w:firstLine="308"/>
              <w:rPr>
                <w:b/>
                <w:sz w:val="24"/>
                <w:szCs w:val="24"/>
              </w:rPr>
            </w:pPr>
            <w:r w:rsidRPr="00083719">
              <w:rPr>
                <w:sz w:val="24"/>
                <w:szCs w:val="24"/>
              </w:rPr>
              <w:t>- руководитель смены, педагоги образовательного блока и локаций,  консультанты игрового сюжета, тренер-преподаватель,   художественный руководитель</w:t>
            </w:r>
          </w:p>
        </w:tc>
      </w:tr>
      <w:tr w:rsidR="00083719" w:rsidRPr="00083719" w:rsidTr="00066F08">
        <w:tc>
          <w:tcPr>
            <w:tcW w:w="2411" w:type="dxa"/>
          </w:tcPr>
          <w:p w:rsidR="00083719" w:rsidRPr="00083719" w:rsidRDefault="00083719" w:rsidP="00083719">
            <w:pPr>
              <w:rPr>
                <w:sz w:val="24"/>
                <w:szCs w:val="24"/>
              </w:rPr>
            </w:pPr>
            <w:r w:rsidRPr="00083719">
              <w:rPr>
                <w:sz w:val="24"/>
                <w:szCs w:val="24"/>
              </w:rPr>
              <w:lastRenderedPageBreak/>
              <w:t>ИТОГОВЫЙ ПЕРИОД</w:t>
            </w:r>
          </w:p>
          <w:p w:rsidR="00083719" w:rsidRPr="00083719" w:rsidRDefault="00083719" w:rsidP="00083719">
            <w:pPr>
              <w:rPr>
                <w:sz w:val="24"/>
                <w:szCs w:val="24"/>
              </w:rPr>
            </w:pPr>
          </w:p>
        </w:tc>
        <w:tc>
          <w:tcPr>
            <w:tcW w:w="5103" w:type="dxa"/>
          </w:tcPr>
          <w:p w:rsidR="00083719" w:rsidRPr="00083719" w:rsidRDefault="00083719" w:rsidP="00083719">
            <w:pPr>
              <w:jc w:val="both"/>
              <w:rPr>
                <w:sz w:val="24"/>
                <w:szCs w:val="24"/>
              </w:rPr>
            </w:pPr>
            <w:r w:rsidRPr="00083719">
              <w:rPr>
                <w:b/>
                <w:sz w:val="24"/>
                <w:szCs w:val="24"/>
              </w:rPr>
              <w:t>Основная цель:</w:t>
            </w:r>
            <w:r w:rsidRPr="00083719">
              <w:rPr>
                <w:sz w:val="24"/>
                <w:szCs w:val="24"/>
              </w:rPr>
              <w:t xml:space="preserve"> подведение итогов деятельности по программе «Цивилизация», актуализация на последействие.</w:t>
            </w:r>
          </w:p>
          <w:p w:rsidR="00083719" w:rsidRPr="00083719" w:rsidRDefault="00083719" w:rsidP="00083719">
            <w:pPr>
              <w:jc w:val="both"/>
              <w:rPr>
                <w:b/>
                <w:sz w:val="24"/>
                <w:szCs w:val="24"/>
              </w:rPr>
            </w:pPr>
            <w:r w:rsidRPr="00083719">
              <w:rPr>
                <w:b/>
                <w:sz w:val="24"/>
                <w:szCs w:val="24"/>
              </w:rPr>
              <w:t xml:space="preserve">Решаемые задачи: </w:t>
            </w:r>
          </w:p>
          <w:p w:rsidR="00083719" w:rsidRPr="00083719" w:rsidRDefault="00083719" w:rsidP="00083719">
            <w:pPr>
              <w:jc w:val="both"/>
              <w:rPr>
                <w:sz w:val="24"/>
                <w:szCs w:val="24"/>
              </w:rPr>
            </w:pPr>
            <w:r w:rsidRPr="00083719">
              <w:rPr>
                <w:sz w:val="24"/>
                <w:szCs w:val="24"/>
              </w:rPr>
              <w:t>1. Реализовать знания и навыки участников, полученные в течение смены;</w:t>
            </w:r>
          </w:p>
          <w:p w:rsidR="00083719" w:rsidRPr="00083719" w:rsidRDefault="00083719" w:rsidP="00083719">
            <w:pPr>
              <w:jc w:val="both"/>
              <w:rPr>
                <w:sz w:val="24"/>
                <w:szCs w:val="24"/>
              </w:rPr>
            </w:pPr>
            <w:r w:rsidRPr="00083719">
              <w:rPr>
                <w:sz w:val="24"/>
                <w:szCs w:val="24"/>
              </w:rPr>
              <w:t>2. Проанализировать реализацию смены (анкетирование, тестирование).</w:t>
            </w:r>
          </w:p>
          <w:p w:rsidR="00083719" w:rsidRPr="00083719" w:rsidRDefault="00083719" w:rsidP="00083719">
            <w:pPr>
              <w:jc w:val="both"/>
              <w:rPr>
                <w:b/>
                <w:sz w:val="24"/>
                <w:szCs w:val="24"/>
              </w:rPr>
            </w:pPr>
            <w:r w:rsidRPr="00083719">
              <w:rPr>
                <w:b/>
                <w:sz w:val="24"/>
                <w:szCs w:val="24"/>
              </w:rPr>
              <w:t>Основные мероприятия:</w:t>
            </w:r>
          </w:p>
          <w:p w:rsidR="00083719" w:rsidRPr="00083719" w:rsidRDefault="00083719" w:rsidP="00083719">
            <w:pPr>
              <w:jc w:val="both"/>
              <w:rPr>
                <w:sz w:val="24"/>
                <w:szCs w:val="24"/>
                <w:u w:val="single"/>
              </w:rPr>
            </w:pPr>
            <w:r w:rsidRPr="00083719">
              <w:rPr>
                <w:sz w:val="24"/>
                <w:szCs w:val="24"/>
                <w:u w:val="single"/>
              </w:rPr>
              <w:t>Отрядные:</w:t>
            </w:r>
          </w:p>
          <w:p w:rsidR="00083719" w:rsidRPr="00083719" w:rsidRDefault="00083719" w:rsidP="00083719">
            <w:pPr>
              <w:jc w:val="both"/>
              <w:rPr>
                <w:sz w:val="24"/>
                <w:szCs w:val="24"/>
              </w:rPr>
            </w:pPr>
            <w:r w:rsidRPr="00083719">
              <w:rPr>
                <w:sz w:val="24"/>
                <w:szCs w:val="24"/>
              </w:rPr>
              <w:t>Итоговый огонек, психологическое и социальное анкетирование участников смены, составление «</w:t>
            </w:r>
            <w:proofErr w:type="spellStart"/>
            <w:r w:rsidRPr="00083719">
              <w:rPr>
                <w:sz w:val="24"/>
                <w:szCs w:val="24"/>
              </w:rPr>
              <w:t>Междурародного</w:t>
            </w:r>
            <w:proofErr w:type="spellEnd"/>
            <w:r w:rsidRPr="00083719">
              <w:rPr>
                <w:sz w:val="24"/>
                <w:szCs w:val="24"/>
              </w:rPr>
              <w:t xml:space="preserve"> послания», акция «Спасибо» и «Сто слов обо мне», «Прощальный огонек».</w:t>
            </w:r>
          </w:p>
          <w:p w:rsidR="00083719" w:rsidRPr="00083719" w:rsidRDefault="00083719" w:rsidP="00083719">
            <w:pPr>
              <w:jc w:val="both"/>
              <w:rPr>
                <w:sz w:val="24"/>
                <w:szCs w:val="24"/>
              </w:rPr>
            </w:pPr>
            <w:r w:rsidRPr="00083719">
              <w:rPr>
                <w:sz w:val="24"/>
                <w:szCs w:val="24"/>
                <w:u w:val="single"/>
              </w:rPr>
              <w:t>Общелагерные:</w:t>
            </w:r>
            <w:r w:rsidRPr="00083719">
              <w:rPr>
                <w:sz w:val="24"/>
                <w:szCs w:val="24"/>
              </w:rPr>
              <w:t xml:space="preserve"> </w:t>
            </w:r>
          </w:p>
          <w:p w:rsidR="00083719" w:rsidRPr="00083719" w:rsidRDefault="00083719" w:rsidP="00083719">
            <w:pPr>
              <w:contextualSpacing/>
              <w:rPr>
                <w:color w:val="000000"/>
                <w:sz w:val="24"/>
                <w:szCs w:val="24"/>
              </w:rPr>
            </w:pPr>
            <w:r w:rsidRPr="00083719">
              <w:rPr>
                <w:sz w:val="24"/>
                <w:szCs w:val="24"/>
              </w:rPr>
              <w:t xml:space="preserve">Вечернее мероприятие «Международные выставки», итоговый «Международный рынок», вечернее </w:t>
            </w:r>
            <w:proofErr w:type="spellStart"/>
            <w:r w:rsidRPr="00083719">
              <w:rPr>
                <w:sz w:val="24"/>
                <w:szCs w:val="24"/>
              </w:rPr>
              <w:t>меропориятие</w:t>
            </w:r>
            <w:proofErr w:type="spellEnd"/>
            <w:r w:rsidRPr="00083719">
              <w:rPr>
                <w:sz w:val="24"/>
                <w:szCs w:val="24"/>
              </w:rPr>
              <w:t xml:space="preserve"> «Костры Великого Содружества», Час Пик «Выход из игры».</w:t>
            </w:r>
          </w:p>
        </w:tc>
        <w:tc>
          <w:tcPr>
            <w:tcW w:w="2693" w:type="dxa"/>
          </w:tcPr>
          <w:p w:rsidR="00083719" w:rsidRPr="00083719" w:rsidRDefault="00083719" w:rsidP="00083719">
            <w:pPr>
              <w:ind w:left="166"/>
              <w:contextualSpacing/>
              <w:rPr>
                <w:rFonts w:ascii="Calibri" w:hAnsi="Calibri"/>
                <w:color w:val="000000"/>
                <w:sz w:val="24"/>
                <w:szCs w:val="24"/>
              </w:rPr>
            </w:pPr>
          </w:p>
          <w:p w:rsidR="00083719" w:rsidRPr="00083719" w:rsidRDefault="00083719" w:rsidP="00083719">
            <w:pPr>
              <w:ind w:left="166"/>
              <w:contextualSpacing/>
              <w:rPr>
                <w:rFonts w:ascii="Calibri" w:hAnsi="Calibri"/>
                <w:color w:val="000000"/>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руководитель смены</w:t>
            </w:r>
          </w:p>
          <w:p w:rsidR="00083719" w:rsidRPr="00083719" w:rsidRDefault="00083719" w:rsidP="00083719">
            <w:pPr>
              <w:jc w:val="both"/>
              <w:rPr>
                <w:sz w:val="24"/>
                <w:szCs w:val="24"/>
              </w:rPr>
            </w:pPr>
            <w:r w:rsidRPr="00083719">
              <w:rPr>
                <w:sz w:val="24"/>
                <w:szCs w:val="24"/>
              </w:rPr>
              <w:t>сектор психолого-педагогической работы, консультанты игрового сюжета</w:t>
            </w: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педагогический отряд, консультанты игрового сюжета, сектор психолого-педагогической работы</w:t>
            </w:r>
          </w:p>
          <w:p w:rsidR="00083719" w:rsidRPr="00083719" w:rsidRDefault="00083719" w:rsidP="00083719">
            <w:pPr>
              <w:ind w:hanging="105"/>
              <w:rPr>
                <w:color w:val="000000"/>
                <w:sz w:val="24"/>
                <w:szCs w:val="24"/>
              </w:rPr>
            </w:pPr>
            <w:r w:rsidRPr="00083719">
              <w:rPr>
                <w:sz w:val="24"/>
                <w:szCs w:val="24"/>
              </w:rPr>
              <w:t>- руководитель смены, педагоги образовательного блока и локаций,  консультанты игрового сюжета, тренер-преподаватель,   художественный руководитель</w:t>
            </w:r>
          </w:p>
        </w:tc>
      </w:tr>
      <w:tr w:rsidR="00083719" w:rsidRPr="00083719" w:rsidTr="00066F08">
        <w:tc>
          <w:tcPr>
            <w:tcW w:w="2411" w:type="dxa"/>
          </w:tcPr>
          <w:p w:rsidR="00083719" w:rsidRPr="00083719" w:rsidRDefault="00083719" w:rsidP="00083719">
            <w:pPr>
              <w:rPr>
                <w:sz w:val="24"/>
                <w:szCs w:val="24"/>
              </w:rPr>
            </w:pPr>
            <w:proofErr w:type="gramStart"/>
            <w:r w:rsidRPr="00083719">
              <w:rPr>
                <w:sz w:val="24"/>
                <w:szCs w:val="24"/>
              </w:rPr>
              <w:t>ЗАКЛЮЧИТЕЛЬ-НЫЙ</w:t>
            </w:r>
            <w:proofErr w:type="gramEnd"/>
            <w:r w:rsidRPr="00083719">
              <w:rPr>
                <w:sz w:val="24"/>
                <w:szCs w:val="24"/>
              </w:rPr>
              <w:t xml:space="preserve"> ПЕРИОД</w:t>
            </w:r>
          </w:p>
          <w:p w:rsidR="00083719" w:rsidRPr="00083719" w:rsidRDefault="00083719" w:rsidP="00083719">
            <w:pPr>
              <w:rPr>
                <w:sz w:val="24"/>
                <w:szCs w:val="24"/>
              </w:rPr>
            </w:pPr>
          </w:p>
        </w:tc>
        <w:tc>
          <w:tcPr>
            <w:tcW w:w="5103" w:type="dxa"/>
          </w:tcPr>
          <w:p w:rsidR="00083719" w:rsidRPr="00083719" w:rsidRDefault="00083719" w:rsidP="00083719">
            <w:pPr>
              <w:jc w:val="both"/>
              <w:rPr>
                <w:sz w:val="24"/>
                <w:szCs w:val="24"/>
              </w:rPr>
            </w:pPr>
            <w:r w:rsidRPr="00083719">
              <w:rPr>
                <w:b/>
                <w:sz w:val="24"/>
                <w:szCs w:val="24"/>
              </w:rPr>
              <w:t xml:space="preserve">Основная цель: </w:t>
            </w:r>
            <w:r w:rsidRPr="00083719">
              <w:rPr>
                <w:sz w:val="24"/>
                <w:szCs w:val="24"/>
              </w:rPr>
              <w:t>анализ качества реализации программы, подготовка отчетных документов, создание методических рекомендаций.</w:t>
            </w:r>
          </w:p>
          <w:p w:rsidR="00083719" w:rsidRPr="00083719" w:rsidRDefault="00083719" w:rsidP="00083719">
            <w:pPr>
              <w:jc w:val="both"/>
              <w:rPr>
                <w:b/>
                <w:sz w:val="24"/>
                <w:szCs w:val="24"/>
              </w:rPr>
            </w:pPr>
            <w:r w:rsidRPr="00083719">
              <w:rPr>
                <w:b/>
                <w:sz w:val="24"/>
                <w:szCs w:val="24"/>
              </w:rPr>
              <w:t xml:space="preserve">Решаемые задачи: </w:t>
            </w:r>
          </w:p>
          <w:p w:rsidR="00083719" w:rsidRPr="00083719" w:rsidRDefault="00083719" w:rsidP="00184D90">
            <w:pPr>
              <w:numPr>
                <w:ilvl w:val="0"/>
                <w:numId w:val="3"/>
              </w:numPr>
              <w:tabs>
                <w:tab w:val="num" w:pos="601"/>
              </w:tabs>
              <w:ind w:left="176" w:hanging="142"/>
              <w:jc w:val="both"/>
              <w:rPr>
                <w:sz w:val="24"/>
                <w:szCs w:val="24"/>
              </w:rPr>
            </w:pPr>
            <w:r w:rsidRPr="00083719">
              <w:rPr>
                <w:sz w:val="24"/>
                <w:szCs w:val="24"/>
              </w:rPr>
              <w:t>Анализ работы педагогического коллектива;</w:t>
            </w:r>
          </w:p>
          <w:p w:rsidR="00083719" w:rsidRPr="00083719" w:rsidRDefault="00083719" w:rsidP="00184D90">
            <w:pPr>
              <w:numPr>
                <w:ilvl w:val="0"/>
                <w:numId w:val="3"/>
              </w:numPr>
              <w:tabs>
                <w:tab w:val="num" w:pos="601"/>
              </w:tabs>
              <w:ind w:left="176" w:hanging="142"/>
              <w:jc w:val="both"/>
              <w:rPr>
                <w:sz w:val="24"/>
                <w:szCs w:val="24"/>
              </w:rPr>
            </w:pPr>
            <w:r w:rsidRPr="00083719">
              <w:rPr>
                <w:sz w:val="24"/>
                <w:szCs w:val="24"/>
              </w:rPr>
              <w:t>Психологический анализ микроклимата среди участников и педагогического отряда;</w:t>
            </w:r>
          </w:p>
          <w:p w:rsidR="00083719" w:rsidRPr="00083719" w:rsidRDefault="00083719" w:rsidP="00184D90">
            <w:pPr>
              <w:numPr>
                <w:ilvl w:val="0"/>
                <w:numId w:val="3"/>
              </w:numPr>
              <w:tabs>
                <w:tab w:val="num" w:pos="601"/>
              </w:tabs>
              <w:ind w:left="176" w:hanging="142"/>
              <w:jc w:val="both"/>
              <w:rPr>
                <w:sz w:val="24"/>
                <w:szCs w:val="24"/>
              </w:rPr>
            </w:pPr>
            <w:r w:rsidRPr="00083719">
              <w:rPr>
                <w:sz w:val="24"/>
                <w:szCs w:val="24"/>
              </w:rPr>
              <w:t>Анализ реализации образовательного блока смены и локаций;</w:t>
            </w:r>
          </w:p>
          <w:p w:rsidR="00083719" w:rsidRPr="00083719" w:rsidRDefault="00083719" w:rsidP="00184D90">
            <w:pPr>
              <w:numPr>
                <w:ilvl w:val="0"/>
                <w:numId w:val="3"/>
              </w:numPr>
              <w:tabs>
                <w:tab w:val="num" w:pos="601"/>
              </w:tabs>
              <w:ind w:left="176" w:hanging="142"/>
              <w:jc w:val="both"/>
              <w:rPr>
                <w:sz w:val="24"/>
                <w:szCs w:val="24"/>
              </w:rPr>
            </w:pPr>
            <w:r w:rsidRPr="00083719">
              <w:rPr>
                <w:sz w:val="24"/>
                <w:szCs w:val="24"/>
              </w:rPr>
              <w:t>Составление итогового отчета по смене, справки об исполнении приказа о реализации смены;</w:t>
            </w:r>
          </w:p>
          <w:p w:rsidR="00083719" w:rsidRPr="00083719" w:rsidRDefault="00083719" w:rsidP="00083719">
            <w:pPr>
              <w:pBdr>
                <w:top w:val="nil"/>
                <w:left w:val="nil"/>
                <w:bottom w:val="nil"/>
                <w:right w:val="nil"/>
                <w:between w:val="nil"/>
              </w:pBdr>
              <w:ind w:hanging="7"/>
              <w:rPr>
                <w:color w:val="000000"/>
                <w:sz w:val="24"/>
                <w:szCs w:val="24"/>
              </w:rPr>
            </w:pPr>
            <w:r w:rsidRPr="00083719">
              <w:rPr>
                <w:sz w:val="24"/>
                <w:szCs w:val="24"/>
              </w:rPr>
              <w:t xml:space="preserve"> Составление методических рекомендаций для эффективной реализации смены на следующий год.</w:t>
            </w:r>
          </w:p>
        </w:tc>
        <w:tc>
          <w:tcPr>
            <w:tcW w:w="2693" w:type="dxa"/>
          </w:tcPr>
          <w:p w:rsidR="00083719" w:rsidRPr="00083719" w:rsidRDefault="00083719" w:rsidP="00083719">
            <w:pPr>
              <w:pBdr>
                <w:top w:val="nil"/>
                <w:left w:val="nil"/>
                <w:bottom w:val="nil"/>
                <w:right w:val="nil"/>
                <w:between w:val="nil"/>
              </w:pBdr>
              <w:ind w:left="360"/>
              <w:rPr>
                <w:color w:val="000000"/>
                <w:sz w:val="24"/>
                <w:szCs w:val="24"/>
              </w:rPr>
            </w:pPr>
          </w:p>
          <w:p w:rsidR="00083719" w:rsidRPr="00083719" w:rsidRDefault="00083719" w:rsidP="00083719">
            <w:pPr>
              <w:pBdr>
                <w:top w:val="nil"/>
                <w:left w:val="nil"/>
                <w:bottom w:val="nil"/>
                <w:right w:val="nil"/>
                <w:between w:val="nil"/>
              </w:pBdr>
              <w:ind w:left="360"/>
              <w:rPr>
                <w:color w:val="000000"/>
                <w:sz w:val="24"/>
                <w:szCs w:val="24"/>
              </w:rPr>
            </w:pPr>
          </w:p>
          <w:p w:rsidR="00083719" w:rsidRPr="00083719" w:rsidRDefault="00083719" w:rsidP="00083719">
            <w:pPr>
              <w:pBdr>
                <w:top w:val="nil"/>
                <w:left w:val="nil"/>
                <w:bottom w:val="nil"/>
                <w:right w:val="nil"/>
                <w:between w:val="nil"/>
              </w:pBdr>
              <w:ind w:left="360"/>
              <w:rPr>
                <w:color w:val="000000"/>
                <w:sz w:val="24"/>
                <w:szCs w:val="24"/>
              </w:rPr>
            </w:pPr>
          </w:p>
          <w:p w:rsidR="00083719" w:rsidRPr="00083719" w:rsidRDefault="00083719" w:rsidP="00083719">
            <w:pPr>
              <w:jc w:val="both"/>
              <w:rPr>
                <w:sz w:val="24"/>
                <w:szCs w:val="24"/>
              </w:rPr>
            </w:pPr>
            <w:r w:rsidRPr="00083719">
              <w:rPr>
                <w:sz w:val="24"/>
                <w:szCs w:val="24"/>
              </w:rPr>
              <w:t>- воспитательный отдел;</w:t>
            </w: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сектор психолого-педагогической работы;</w:t>
            </w: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главный консультант игрового сюжета;</w:t>
            </w:r>
          </w:p>
          <w:p w:rsidR="00083719" w:rsidRPr="00083719" w:rsidRDefault="00083719" w:rsidP="00083719">
            <w:pPr>
              <w:jc w:val="both"/>
              <w:rPr>
                <w:sz w:val="24"/>
                <w:szCs w:val="24"/>
              </w:rPr>
            </w:pPr>
          </w:p>
          <w:p w:rsidR="00083719" w:rsidRPr="00083719" w:rsidRDefault="00083719" w:rsidP="00083719">
            <w:pPr>
              <w:jc w:val="both"/>
              <w:rPr>
                <w:sz w:val="24"/>
                <w:szCs w:val="24"/>
              </w:rPr>
            </w:pPr>
          </w:p>
          <w:p w:rsidR="00083719" w:rsidRPr="00083719" w:rsidRDefault="00083719" w:rsidP="00083719">
            <w:pPr>
              <w:jc w:val="both"/>
              <w:rPr>
                <w:sz w:val="24"/>
                <w:szCs w:val="24"/>
              </w:rPr>
            </w:pPr>
            <w:r w:rsidRPr="00083719">
              <w:rPr>
                <w:sz w:val="24"/>
                <w:szCs w:val="24"/>
              </w:rPr>
              <w:t>- руководитель смены;</w:t>
            </w:r>
          </w:p>
        </w:tc>
      </w:tr>
    </w:tbl>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p>
    <w:p w:rsid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 xml:space="preserve">В </w:t>
      </w:r>
      <w:proofErr w:type="gramStart"/>
      <w:r w:rsidRPr="00083719">
        <w:rPr>
          <w:rFonts w:ascii="Times New Roman" w:eastAsia="Times New Roman" w:hAnsi="Times New Roman" w:cs="Times New Roman"/>
          <w:sz w:val="24"/>
          <w:szCs w:val="24"/>
          <w:lang w:eastAsia="ru-RU"/>
        </w:rPr>
        <w:t>план-сетке</w:t>
      </w:r>
      <w:proofErr w:type="gramEnd"/>
      <w:r w:rsidRPr="00083719">
        <w:rPr>
          <w:rFonts w:ascii="Times New Roman" w:eastAsia="Times New Roman" w:hAnsi="Times New Roman" w:cs="Times New Roman"/>
          <w:sz w:val="24"/>
          <w:szCs w:val="24"/>
          <w:lang w:eastAsia="ru-RU"/>
        </w:rPr>
        <w:t xml:space="preserve"> смены отражены: режимные моменты, ежедневные и специальные мероприятия смены. Предусмотренные </w:t>
      </w:r>
      <w:proofErr w:type="gramStart"/>
      <w:r w:rsidRPr="00083719">
        <w:rPr>
          <w:rFonts w:ascii="Times New Roman" w:eastAsia="Times New Roman" w:hAnsi="Times New Roman" w:cs="Times New Roman"/>
          <w:sz w:val="24"/>
          <w:szCs w:val="24"/>
          <w:lang w:eastAsia="ru-RU"/>
        </w:rPr>
        <w:t>план-сеткой</w:t>
      </w:r>
      <w:proofErr w:type="gramEnd"/>
      <w:r w:rsidRPr="00083719">
        <w:rPr>
          <w:rFonts w:ascii="Times New Roman" w:eastAsia="Times New Roman" w:hAnsi="Times New Roman" w:cs="Times New Roman"/>
          <w:sz w:val="24"/>
          <w:szCs w:val="24"/>
          <w:lang w:eastAsia="ru-RU"/>
        </w:rPr>
        <w:t xml:space="preserve"> мероприятия способствуют развитию компетентностей, усвоению и применению участниками приобретённых знаний. Данные мероприятия способствуют реализации основных целей и задач программы.</w:t>
      </w:r>
    </w:p>
    <w:p w:rsidR="00083719" w:rsidRP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260"/>
        <w:gridCol w:w="4075"/>
      </w:tblGrid>
      <w:tr w:rsidR="00083719" w:rsidRPr="00083719" w:rsidTr="00066F08">
        <w:trPr>
          <w:trHeight w:val="567"/>
        </w:trPr>
        <w:tc>
          <w:tcPr>
            <w:tcW w:w="22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center"/>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Развиваемые компетентности</w:t>
            </w:r>
          </w:p>
        </w:tc>
        <w:tc>
          <w:tcPr>
            <w:tcW w:w="3260"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center"/>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Мероприятия, способствующие развитию</w:t>
            </w:r>
          </w:p>
        </w:tc>
        <w:tc>
          <w:tcPr>
            <w:tcW w:w="407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center"/>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Получаемые навыки</w:t>
            </w:r>
          </w:p>
        </w:tc>
      </w:tr>
      <w:tr w:rsidR="00083719" w:rsidRPr="00083719" w:rsidTr="00066F08">
        <w:trPr>
          <w:trHeight w:val="567"/>
        </w:trPr>
        <w:tc>
          <w:tcPr>
            <w:tcW w:w="22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Коммуникативные</w:t>
            </w:r>
          </w:p>
        </w:tc>
        <w:tc>
          <w:tcPr>
            <w:tcW w:w="3260"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квест-игра «Дорогами предков»;</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 </w:t>
            </w:r>
            <w:proofErr w:type="spellStart"/>
            <w:r w:rsidRPr="00083719">
              <w:rPr>
                <w:rFonts w:ascii="Times New Roman" w:eastAsia="Times New Roman" w:hAnsi="Times New Roman" w:cs="Times New Roman"/>
                <w:sz w:val="24"/>
                <w:szCs w:val="24"/>
                <w:lang w:eastAsia="ru-RU"/>
              </w:rPr>
              <w:t>Энкаунтер</w:t>
            </w:r>
            <w:proofErr w:type="spellEnd"/>
            <w:r w:rsidRPr="00083719">
              <w:rPr>
                <w:rFonts w:ascii="Times New Roman" w:eastAsia="Times New Roman" w:hAnsi="Times New Roman" w:cs="Times New Roman"/>
                <w:sz w:val="24"/>
                <w:szCs w:val="24"/>
                <w:lang w:eastAsia="ru-RU"/>
              </w:rPr>
              <w:t xml:space="preserve"> «Великая тайна фараона»;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proofErr w:type="gramStart"/>
            <w:r w:rsidRPr="00083719">
              <w:rPr>
                <w:rFonts w:ascii="Times New Roman" w:eastAsia="Times New Roman" w:hAnsi="Times New Roman" w:cs="Times New Roman"/>
                <w:sz w:val="24"/>
                <w:szCs w:val="24"/>
                <w:lang w:eastAsia="ru-RU"/>
              </w:rPr>
              <w:t xml:space="preserve">- «Олимпийские игры» (соревнования по шахматам, шашкам, бадминтону, баскетболу, волейболу, футболу, </w:t>
            </w:r>
            <w:proofErr w:type="spellStart"/>
            <w:r w:rsidRPr="00083719">
              <w:rPr>
                <w:rFonts w:ascii="Times New Roman" w:eastAsia="Times New Roman" w:hAnsi="Times New Roman" w:cs="Times New Roman"/>
                <w:sz w:val="24"/>
                <w:szCs w:val="24"/>
                <w:lang w:eastAsia="ru-RU"/>
              </w:rPr>
              <w:t>стритболу</w:t>
            </w:r>
            <w:proofErr w:type="spellEnd"/>
            <w:r w:rsidRPr="00083719">
              <w:rPr>
                <w:rFonts w:ascii="Times New Roman" w:eastAsia="Times New Roman" w:hAnsi="Times New Roman" w:cs="Times New Roman"/>
                <w:sz w:val="24"/>
                <w:szCs w:val="24"/>
                <w:lang w:eastAsia="ru-RU"/>
              </w:rPr>
              <w:t xml:space="preserve">, спортивному многоборью, </w:t>
            </w:r>
            <w:proofErr w:type="spellStart"/>
            <w:r w:rsidRPr="00083719">
              <w:rPr>
                <w:rFonts w:ascii="Times New Roman" w:eastAsia="Times New Roman" w:hAnsi="Times New Roman" w:cs="Times New Roman"/>
                <w:sz w:val="24"/>
                <w:szCs w:val="24"/>
                <w:lang w:eastAsia="ru-RU"/>
              </w:rPr>
              <w:t>дартцу</w:t>
            </w:r>
            <w:proofErr w:type="spellEnd"/>
            <w:r w:rsidRPr="00083719">
              <w:rPr>
                <w:rFonts w:ascii="Times New Roman" w:eastAsia="Times New Roman" w:hAnsi="Times New Roman" w:cs="Times New Roman"/>
                <w:sz w:val="24"/>
                <w:szCs w:val="24"/>
                <w:lang w:eastAsia="ru-RU"/>
              </w:rPr>
              <w:t>, стрельбе, настольному теннису, эстафета);</w:t>
            </w:r>
            <w:proofErr w:type="gramEnd"/>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-Вечернее мероприятие «Открытие цивилизаций»;</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Вечернее мероприятие «Праздники цивилизации»;</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Вечернее мероприятие «Великая тайна Олимпа»;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Вечернее мероприятие «Презентация уголков»;</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 Вечернее мероприятие </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 Вечернее мероприятие </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Вечернее мероприятие «Танцы народов мира»;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Отрядные дела;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Огоньки</w:t>
            </w:r>
          </w:p>
        </w:tc>
        <w:tc>
          <w:tcPr>
            <w:tcW w:w="407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 Налаживание контакта со сверстниками для совместного решения поставленной задачи;</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2. Владение речевой культурой, навыками </w:t>
            </w:r>
            <w:proofErr w:type="spellStart"/>
            <w:r w:rsidRPr="00083719">
              <w:rPr>
                <w:rFonts w:ascii="Times New Roman" w:eastAsia="Times New Roman" w:hAnsi="Times New Roman" w:cs="Times New Roman"/>
                <w:sz w:val="24"/>
                <w:szCs w:val="24"/>
                <w:lang w:eastAsia="ru-RU"/>
              </w:rPr>
              <w:t>эмпатийного</w:t>
            </w:r>
            <w:proofErr w:type="spellEnd"/>
            <w:r w:rsidRPr="00083719">
              <w:rPr>
                <w:rFonts w:ascii="Times New Roman" w:eastAsia="Times New Roman" w:hAnsi="Times New Roman" w:cs="Times New Roman"/>
                <w:sz w:val="24"/>
                <w:szCs w:val="24"/>
                <w:lang w:eastAsia="ru-RU"/>
              </w:rPr>
              <w:t xml:space="preserve"> общения и активного слушания для грамотного доведения своих предложений и принятия верного коллективного решения</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3. Оценка коммуникативной ситуации (благоприятная, неблагоприятная), учет интересов всех сторон для нахождения компромисса;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4. Создание рабочей обстановки, настроя на необходимый команде результат;</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5. Внимательность, чуткость, отзывчивость в отношении друг друга. Преодоление личных эгоистических устремлений ради победы всей команды;</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6. Взаимная оценка собеседников и взаимовлияние для ведения конструктивного диалога;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7. Постановка и решение коммуникативной задачи исходя из особенностей ситуации общения;</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8. Эмоциональное сопровождение своего отношения к различным событиям</w:t>
            </w:r>
          </w:p>
        </w:tc>
      </w:tr>
      <w:tr w:rsidR="00083719" w:rsidRPr="00083719" w:rsidTr="00066F08">
        <w:trPr>
          <w:trHeight w:val="567"/>
        </w:trPr>
        <w:tc>
          <w:tcPr>
            <w:tcW w:w="22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Учебно-познавательные</w:t>
            </w:r>
          </w:p>
        </w:tc>
        <w:tc>
          <w:tcPr>
            <w:tcW w:w="326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-Образовательный блок смены «Храм знаний»;</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-Локации;</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-Вечерние мероприятия: «Открытие цивилизаций», «Праздники цивилизации»;</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Отрядные дела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p>
        </w:tc>
        <w:tc>
          <w:tcPr>
            <w:tcW w:w="407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ind w:left="-108"/>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 Ориентирование в истории мировых цивилизаций;</w:t>
            </w:r>
          </w:p>
          <w:p w:rsidR="00083719" w:rsidRPr="00083719" w:rsidRDefault="00083719" w:rsidP="00083719">
            <w:pPr>
              <w:spacing w:after="0" w:line="240" w:lineRule="auto"/>
              <w:ind w:left="-108"/>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2. Выдвижение гипотез для решения поставленных образовательных задач;</w:t>
            </w:r>
          </w:p>
          <w:p w:rsidR="00083719" w:rsidRPr="00083719" w:rsidRDefault="00083719" w:rsidP="00083719">
            <w:pPr>
              <w:spacing w:after="0" w:line="240" w:lineRule="auto"/>
              <w:ind w:left="-108"/>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3. Принятие решений по выбору оптимального варианта из имеющихся альтернативных предложений;</w:t>
            </w:r>
          </w:p>
          <w:p w:rsidR="00083719" w:rsidRPr="00083719" w:rsidRDefault="00083719" w:rsidP="00083719">
            <w:pPr>
              <w:spacing w:after="0" w:line="240" w:lineRule="auto"/>
              <w:ind w:left="-108"/>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4. Оценка потенциальных способностей членов коллектива, возможных трудностей и благоприятных обстоятельств, способствующих решению задачи;</w:t>
            </w:r>
          </w:p>
          <w:p w:rsidR="00083719" w:rsidRPr="00083719" w:rsidRDefault="00083719" w:rsidP="00083719">
            <w:pPr>
              <w:spacing w:after="0" w:line="240" w:lineRule="auto"/>
              <w:ind w:left="-108"/>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5. Самостоятельный выбор оптимального решения задачи;</w:t>
            </w:r>
          </w:p>
          <w:p w:rsidR="00083719" w:rsidRPr="00083719" w:rsidRDefault="00083719" w:rsidP="00083719">
            <w:pPr>
              <w:spacing w:after="0" w:line="240" w:lineRule="auto"/>
              <w:ind w:left="-108"/>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6. Выбор интересного материала заданной темы для демонстрации на сцене;</w:t>
            </w:r>
          </w:p>
          <w:p w:rsidR="00083719" w:rsidRPr="00083719" w:rsidRDefault="00083719" w:rsidP="00083719">
            <w:pPr>
              <w:spacing w:after="0" w:line="240" w:lineRule="auto"/>
              <w:ind w:left="-108"/>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7. Генерирование идей в форме «мозгового штурма»;</w:t>
            </w:r>
          </w:p>
          <w:p w:rsidR="00083719" w:rsidRPr="00083719" w:rsidRDefault="00083719" w:rsidP="00083719">
            <w:pPr>
              <w:spacing w:after="0" w:line="240" w:lineRule="auto"/>
              <w:ind w:left="-108"/>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8. Составление сценария выступления</w:t>
            </w:r>
          </w:p>
        </w:tc>
      </w:tr>
      <w:tr w:rsidR="00083719" w:rsidRPr="00083719" w:rsidTr="00066F08">
        <w:trPr>
          <w:trHeight w:val="567"/>
        </w:trPr>
        <w:tc>
          <w:tcPr>
            <w:tcW w:w="22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Общекультурные</w:t>
            </w:r>
          </w:p>
        </w:tc>
        <w:tc>
          <w:tcPr>
            <w:tcW w:w="326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-«Олимпийские игры»;</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-Образовательный блок смены «Храм знаний»;</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-Вечерние мероприятия: «Инаугурация правителей», «Открытие смены», «Международный рынок», «Международные выставки», «Открытие цивилизаций», «Презентация уголков», «Праздники цивилизаций», «Танцы народов мира», «Костры великого Содружества»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p>
        </w:tc>
        <w:tc>
          <w:tcPr>
            <w:tcW w:w="407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 Приверженность к здоровому образу жизни, понимание значимости состояния своего здоровья и развития своих физических способностей;</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2. Приобретение четкого представления об особенностях культуры и традициях мировых цивилизаций, таких как Китай, Индия, Египет, Греция, </w:t>
            </w:r>
            <w:proofErr w:type="spellStart"/>
            <w:r w:rsidRPr="00083719">
              <w:rPr>
                <w:rFonts w:ascii="Times New Roman" w:eastAsia="Times New Roman" w:hAnsi="Times New Roman" w:cs="Times New Roman"/>
                <w:sz w:val="24"/>
                <w:szCs w:val="24"/>
                <w:lang w:eastAsia="ru-RU"/>
              </w:rPr>
              <w:t>Рось</w:t>
            </w:r>
            <w:proofErr w:type="spellEnd"/>
            <w:r w:rsidRPr="00083719">
              <w:rPr>
                <w:rFonts w:ascii="Times New Roman" w:eastAsia="Times New Roman" w:hAnsi="Times New Roman" w:cs="Times New Roman"/>
                <w:sz w:val="24"/>
                <w:szCs w:val="24"/>
                <w:lang w:eastAsia="ru-RU"/>
              </w:rPr>
              <w:t xml:space="preserve">, </w:t>
            </w:r>
            <w:proofErr w:type="spellStart"/>
            <w:r w:rsidRPr="00083719">
              <w:rPr>
                <w:rFonts w:ascii="Times New Roman" w:eastAsia="Times New Roman" w:hAnsi="Times New Roman" w:cs="Times New Roman"/>
                <w:sz w:val="24"/>
                <w:szCs w:val="24"/>
                <w:lang w:eastAsia="ru-RU"/>
              </w:rPr>
              <w:t>Двуречье</w:t>
            </w:r>
            <w:proofErr w:type="spellEnd"/>
            <w:r w:rsidRPr="00083719">
              <w:rPr>
                <w:rFonts w:ascii="Times New Roman" w:eastAsia="Times New Roman" w:hAnsi="Times New Roman" w:cs="Times New Roman"/>
                <w:sz w:val="24"/>
                <w:szCs w:val="24"/>
                <w:lang w:eastAsia="ru-RU"/>
              </w:rPr>
              <w:t>.</w:t>
            </w:r>
          </w:p>
        </w:tc>
      </w:tr>
      <w:tr w:rsidR="00083719" w:rsidRPr="00083719" w:rsidTr="00066F08">
        <w:trPr>
          <w:trHeight w:val="4384"/>
        </w:trPr>
        <w:tc>
          <w:tcPr>
            <w:tcW w:w="22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Художественно-эстетические</w:t>
            </w:r>
          </w:p>
        </w:tc>
        <w:tc>
          <w:tcPr>
            <w:tcW w:w="3260"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Вечерние мероприятия с подготовкой:</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-«Открытие цивилизаций»;</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-«Праздники цивилизации»;</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-«Презентация уголков»;</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-«Танцы народов мира»;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-«Международный рынок»;</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Творческие локации:</w:t>
            </w:r>
          </w:p>
          <w:p w:rsidR="00083719" w:rsidRPr="00083719" w:rsidRDefault="00083719" w:rsidP="00184D90">
            <w:pPr>
              <w:numPr>
                <w:ilvl w:val="0"/>
                <w:numId w:val="14"/>
              </w:numPr>
              <w:spacing w:after="0" w:line="240" w:lineRule="auto"/>
              <w:ind w:left="33"/>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Гончарное дело;</w:t>
            </w:r>
          </w:p>
          <w:p w:rsidR="00083719" w:rsidRPr="00083719" w:rsidRDefault="00083719" w:rsidP="00184D90">
            <w:pPr>
              <w:numPr>
                <w:ilvl w:val="0"/>
                <w:numId w:val="14"/>
              </w:numPr>
              <w:spacing w:after="0" w:line="240" w:lineRule="auto"/>
              <w:ind w:left="33"/>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Объемные картины;</w:t>
            </w:r>
          </w:p>
          <w:p w:rsidR="00083719" w:rsidRPr="00083719" w:rsidRDefault="00083719" w:rsidP="00184D90">
            <w:pPr>
              <w:numPr>
                <w:ilvl w:val="0"/>
                <w:numId w:val="14"/>
              </w:numPr>
              <w:spacing w:after="0" w:line="240" w:lineRule="auto"/>
              <w:ind w:left="33"/>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Сувенирная лавка;</w:t>
            </w:r>
          </w:p>
          <w:p w:rsidR="00083719" w:rsidRPr="00083719" w:rsidRDefault="00083719" w:rsidP="00184D90">
            <w:pPr>
              <w:numPr>
                <w:ilvl w:val="0"/>
                <w:numId w:val="14"/>
              </w:numPr>
              <w:spacing w:after="0" w:line="240" w:lineRule="auto"/>
              <w:ind w:left="33"/>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Авторская кукла;</w:t>
            </w:r>
          </w:p>
          <w:p w:rsidR="00083719" w:rsidRPr="00083719" w:rsidRDefault="00083719" w:rsidP="00184D90">
            <w:pPr>
              <w:numPr>
                <w:ilvl w:val="0"/>
                <w:numId w:val="14"/>
              </w:numPr>
              <w:spacing w:after="0" w:line="240" w:lineRule="auto"/>
              <w:ind w:left="33"/>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Славянские куклы;</w:t>
            </w:r>
          </w:p>
          <w:p w:rsidR="00083719" w:rsidRPr="00083719" w:rsidRDefault="00083719" w:rsidP="00184D90">
            <w:pPr>
              <w:numPr>
                <w:ilvl w:val="0"/>
                <w:numId w:val="14"/>
              </w:numPr>
              <w:spacing w:after="0" w:line="240" w:lineRule="auto"/>
              <w:ind w:left="33"/>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Актерское мастерство.</w:t>
            </w:r>
          </w:p>
        </w:tc>
        <w:tc>
          <w:tcPr>
            <w:tcW w:w="4075"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 Знание основных стилей и направлений Мировой художественной культуры;</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2. Представление на сцене художественных образов, соответствующих эстетических нормам;</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3. Опыт выступления на сцене;</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4.Воплощение собственных идей в различных техниках прикладного, художественного, технического, научного направлений;</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5. Оценка произведений искусства и культуры с позиции восприятия эстетических норм.</w:t>
            </w:r>
          </w:p>
        </w:tc>
      </w:tr>
      <w:tr w:rsidR="00083719" w:rsidRPr="00083719" w:rsidTr="00066F08">
        <w:trPr>
          <w:trHeight w:val="567"/>
        </w:trPr>
        <w:tc>
          <w:tcPr>
            <w:tcW w:w="22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Ценностно-смысловые</w:t>
            </w:r>
          </w:p>
        </w:tc>
        <w:tc>
          <w:tcPr>
            <w:tcW w:w="3260"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Отрядные дела;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Огоньки</w:t>
            </w:r>
          </w:p>
        </w:tc>
        <w:tc>
          <w:tcPr>
            <w:tcW w:w="407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 Анализ происходящего вокруг и выбор собственного пути решения и понимания проблемы;</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2. Самоопределение в отношении нравственных норм;</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3. Уважение к знаниям, достижениям, национальным ценностям своего народа, историческому прошлому нашей страны</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p>
        </w:tc>
      </w:tr>
      <w:tr w:rsidR="00083719" w:rsidRPr="00083719" w:rsidTr="00066F08">
        <w:trPr>
          <w:trHeight w:val="567"/>
        </w:trPr>
        <w:tc>
          <w:tcPr>
            <w:tcW w:w="22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Компетентности личностного самосовершенствования</w:t>
            </w:r>
          </w:p>
        </w:tc>
        <w:tc>
          <w:tcPr>
            <w:tcW w:w="3260"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 Работа органов </w:t>
            </w:r>
            <w:proofErr w:type="spellStart"/>
            <w:r w:rsidRPr="00083719">
              <w:rPr>
                <w:rFonts w:ascii="Times New Roman" w:eastAsia="Times New Roman" w:hAnsi="Times New Roman" w:cs="Times New Roman"/>
                <w:sz w:val="24"/>
                <w:szCs w:val="24"/>
                <w:lang w:eastAsia="ru-RU"/>
              </w:rPr>
              <w:t>соуправления</w:t>
            </w:r>
            <w:proofErr w:type="spellEnd"/>
            <w:r w:rsidRPr="00083719">
              <w:rPr>
                <w:rFonts w:ascii="Times New Roman" w:eastAsia="Times New Roman" w:hAnsi="Times New Roman" w:cs="Times New Roman"/>
                <w:sz w:val="24"/>
                <w:szCs w:val="24"/>
                <w:lang w:eastAsia="ru-RU"/>
              </w:rPr>
              <w:t xml:space="preserve"> в отряде </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(согласно игровой иерархии);</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Отрядные дела;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Огоньки;</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Локации:</w:t>
            </w:r>
          </w:p>
          <w:p w:rsidR="00083719" w:rsidRPr="00083719" w:rsidRDefault="00083719" w:rsidP="00184D90">
            <w:pPr>
              <w:numPr>
                <w:ilvl w:val="0"/>
                <w:numId w:val="15"/>
              </w:numPr>
              <w:spacing w:after="0" w:line="240" w:lineRule="auto"/>
              <w:ind w:left="459"/>
              <w:contextualSpacing/>
              <w:jc w:val="both"/>
              <w:rPr>
                <w:rFonts w:ascii="Times New Roman" w:eastAsia="Times New Roman" w:hAnsi="Times New Roman" w:cs="Times New Roman"/>
                <w:sz w:val="24"/>
                <w:szCs w:val="24"/>
                <w:lang w:eastAsia="ru-RU"/>
              </w:rPr>
            </w:pPr>
            <w:proofErr w:type="spellStart"/>
            <w:r w:rsidRPr="00083719">
              <w:rPr>
                <w:rFonts w:ascii="Times New Roman" w:eastAsia="Times New Roman" w:hAnsi="Times New Roman" w:cs="Times New Roman"/>
                <w:sz w:val="24"/>
                <w:szCs w:val="24"/>
                <w:lang w:eastAsia="ru-RU"/>
              </w:rPr>
              <w:t>Медиацентр</w:t>
            </w:r>
            <w:proofErr w:type="spellEnd"/>
            <w:r w:rsidRPr="00083719">
              <w:rPr>
                <w:rFonts w:ascii="Times New Roman" w:eastAsia="Times New Roman" w:hAnsi="Times New Roman" w:cs="Times New Roman"/>
                <w:sz w:val="24"/>
                <w:szCs w:val="24"/>
                <w:lang w:eastAsia="ru-RU"/>
              </w:rPr>
              <w:t>;</w:t>
            </w:r>
          </w:p>
          <w:p w:rsidR="00083719" w:rsidRPr="00083719" w:rsidRDefault="00083719" w:rsidP="00184D90">
            <w:pPr>
              <w:numPr>
                <w:ilvl w:val="0"/>
                <w:numId w:val="15"/>
              </w:numPr>
              <w:spacing w:after="0" w:line="240" w:lineRule="auto"/>
              <w:ind w:left="459"/>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Актерское мастерство;</w:t>
            </w:r>
          </w:p>
          <w:p w:rsidR="00083719" w:rsidRPr="00083719" w:rsidRDefault="00083719" w:rsidP="00184D90">
            <w:pPr>
              <w:numPr>
                <w:ilvl w:val="0"/>
                <w:numId w:val="15"/>
              </w:numPr>
              <w:spacing w:after="0" w:line="240" w:lineRule="auto"/>
              <w:ind w:left="459"/>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Звездная почта;</w:t>
            </w:r>
          </w:p>
          <w:p w:rsidR="00083719" w:rsidRPr="00083719" w:rsidRDefault="00083719" w:rsidP="00184D90">
            <w:pPr>
              <w:numPr>
                <w:ilvl w:val="0"/>
                <w:numId w:val="15"/>
              </w:numPr>
              <w:spacing w:after="0" w:line="240" w:lineRule="auto"/>
              <w:ind w:left="459"/>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Школа летописца;</w:t>
            </w:r>
          </w:p>
          <w:p w:rsidR="00083719" w:rsidRPr="00083719" w:rsidRDefault="00083719" w:rsidP="00184D90">
            <w:pPr>
              <w:numPr>
                <w:ilvl w:val="0"/>
                <w:numId w:val="15"/>
              </w:numPr>
              <w:spacing w:after="0" w:line="240" w:lineRule="auto"/>
              <w:ind w:left="459"/>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Школа юриста</w:t>
            </w:r>
          </w:p>
        </w:tc>
        <w:tc>
          <w:tcPr>
            <w:tcW w:w="407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1. Самовыражение личной позиции, формулировка и отстаивании собственного мнения (аргументированность);</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2. Быстрая адаптация и </w:t>
            </w:r>
            <w:r w:rsidRPr="00083719">
              <w:rPr>
                <w:rFonts w:ascii="Times New Roman" w:eastAsia="Times New Roman" w:hAnsi="Times New Roman" w:cs="Times New Roman"/>
                <w:sz w:val="24"/>
                <w:szCs w:val="24"/>
                <w:lang w:eastAsia="ru-RU"/>
              </w:rPr>
              <w:lastRenderedPageBreak/>
              <w:t>ориентирование в меняющихся обстоятельствах;</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3. Выработка и поддержание положительных черт характера (социально-приемлемых, одобряемых коллективом);</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4. Оценка собственных способностей и возможностей применительно к определенной сфере деятельности.</w:t>
            </w:r>
          </w:p>
        </w:tc>
      </w:tr>
      <w:tr w:rsidR="00083719" w:rsidRPr="00083719" w:rsidTr="00066F08">
        <w:trPr>
          <w:trHeight w:val="567"/>
        </w:trPr>
        <w:tc>
          <w:tcPr>
            <w:tcW w:w="22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Информационные</w:t>
            </w:r>
          </w:p>
        </w:tc>
        <w:tc>
          <w:tcPr>
            <w:tcW w:w="3260"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-Выполнение образовательных заданий из «Свитка первоначального капитала»;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Работа над выпуском Вестей каждый день смены;</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Мероприятие «Ума палата»;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Локации:</w:t>
            </w:r>
          </w:p>
          <w:p w:rsidR="00083719" w:rsidRPr="00083719" w:rsidRDefault="00083719" w:rsidP="00184D90">
            <w:pPr>
              <w:numPr>
                <w:ilvl w:val="0"/>
                <w:numId w:val="15"/>
              </w:numPr>
              <w:spacing w:after="0" w:line="240" w:lineRule="auto"/>
              <w:ind w:left="459" w:hanging="426"/>
              <w:contextualSpacing/>
              <w:jc w:val="both"/>
              <w:rPr>
                <w:rFonts w:ascii="Times New Roman" w:eastAsia="Times New Roman" w:hAnsi="Times New Roman" w:cs="Times New Roman"/>
                <w:sz w:val="24"/>
                <w:szCs w:val="24"/>
                <w:lang w:eastAsia="ru-RU"/>
              </w:rPr>
            </w:pPr>
            <w:proofErr w:type="spellStart"/>
            <w:r w:rsidRPr="00083719">
              <w:rPr>
                <w:rFonts w:ascii="Times New Roman" w:eastAsia="Times New Roman" w:hAnsi="Times New Roman" w:cs="Times New Roman"/>
                <w:sz w:val="24"/>
                <w:szCs w:val="24"/>
                <w:lang w:eastAsia="ru-RU"/>
              </w:rPr>
              <w:t>Медиацентр</w:t>
            </w:r>
            <w:proofErr w:type="spellEnd"/>
            <w:r w:rsidRPr="00083719">
              <w:rPr>
                <w:rFonts w:ascii="Times New Roman" w:eastAsia="Times New Roman" w:hAnsi="Times New Roman" w:cs="Times New Roman"/>
                <w:sz w:val="24"/>
                <w:szCs w:val="24"/>
                <w:lang w:eastAsia="ru-RU"/>
              </w:rPr>
              <w:t>;</w:t>
            </w:r>
          </w:p>
          <w:p w:rsidR="00083719" w:rsidRPr="00083719" w:rsidRDefault="00083719" w:rsidP="00184D90">
            <w:pPr>
              <w:numPr>
                <w:ilvl w:val="0"/>
                <w:numId w:val="15"/>
              </w:numPr>
              <w:spacing w:after="0" w:line="240" w:lineRule="auto"/>
              <w:ind w:left="459" w:hanging="426"/>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Английский язык;</w:t>
            </w:r>
          </w:p>
          <w:p w:rsidR="00083719" w:rsidRPr="00083719" w:rsidRDefault="00083719" w:rsidP="00184D90">
            <w:pPr>
              <w:numPr>
                <w:ilvl w:val="0"/>
                <w:numId w:val="15"/>
              </w:numPr>
              <w:spacing w:after="0" w:line="240" w:lineRule="auto"/>
              <w:ind w:left="459" w:hanging="426"/>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Славянские куклы;</w:t>
            </w:r>
          </w:p>
          <w:p w:rsidR="00083719" w:rsidRPr="00083719" w:rsidRDefault="00083719" w:rsidP="00184D90">
            <w:pPr>
              <w:numPr>
                <w:ilvl w:val="0"/>
                <w:numId w:val="15"/>
              </w:numPr>
              <w:spacing w:after="0" w:line="240" w:lineRule="auto"/>
              <w:ind w:left="459" w:hanging="426"/>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Школа юриста;</w:t>
            </w:r>
          </w:p>
          <w:p w:rsidR="00083719" w:rsidRPr="00083719" w:rsidRDefault="00083719" w:rsidP="00184D90">
            <w:pPr>
              <w:numPr>
                <w:ilvl w:val="0"/>
                <w:numId w:val="15"/>
              </w:numPr>
              <w:spacing w:after="0" w:line="240" w:lineRule="auto"/>
              <w:ind w:left="459" w:hanging="426"/>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Школа летописца;</w:t>
            </w:r>
          </w:p>
          <w:p w:rsidR="00083719" w:rsidRPr="00083719" w:rsidRDefault="00083719" w:rsidP="00184D90">
            <w:pPr>
              <w:numPr>
                <w:ilvl w:val="0"/>
                <w:numId w:val="15"/>
              </w:numPr>
              <w:spacing w:after="0" w:line="240" w:lineRule="auto"/>
              <w:ind w:left="459" w:hanging="426"/>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Интеллектуальный клуб</w:t>
            </w:r>
          </w:p>
          <w:p w:rsidR="00083719" w:rsidRPr="00083719" w:rsidRDefault="00083719" w:rsidP="00083719">
            <w:pPr>
              <w:spacing w:after="0" w:line="240" w:lineRule="auto"/>
              <w:ind w:left="459"/>
              <w:contextualSpacing/>
              <w:jc w:val="both"/>
              <w:rPr>
                <w:rFonts w:ascii="Times New Roman" w:eastAsia="Times New Roman" w:hAnsi="Times New Roman" w:cs="Times New Roman"/>
                <w:sz w:val="24"/>
                <w:szCs w:val="24"/>
                <w:lang w:eastAsia="ru-RU"/>
              </w:rPr>
            </w:pPr>
          </w:p>
        </w:tc>
        <w:tc>
          <w:tcPr>
            <w:tcW w:w="407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 Выбор оптимального способа поиска недостающей информации для выполнения задания;</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2. Использование и обогащение собственного кругозора;</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3. Творческое применение полученной информации в нестандартных ситуациях;</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4. Использование технических средств, понимание сложных конструкций;</w:t>
            </w:r>
          </w:p>
          <w:p w:rsidR="00083719" w:rsidRPr="00083719" w:rsidRDefault="00083719" w:rsidP="00083719">
            <w:p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5. Знания о современных технологиях.</w:t>
            </w:r>
          </w:p>
        </w:tc>
      </w:tr>
    </w:tbl>
    <w:p w:rsidR="00083719" w:rsidRPr="00083719" w:rsidRDefault="00083719" w:rsidP="00083719">
      <w:pPr>
        <w:spacing w:after="0" w:line="360" w:lineRule="auto"/>
        <w:jc w:val="center"/>
        <w:rPr>
          <w:rFonts w:ascii="Times New Roman" w:eastAsia="Times New Roman" w:hAnsi="Times New Roman" w:cs="Times New Roman"/>
          <w:b/>
          <w:sz w:val="24"/>
          <w:szCs w:val="24"/>
          <w:lang w:eastAsia="ru-RU"/>
        </w:rPr>
      </w:pPr>
    </w:p>
    <w:p w:rsidR="00083719" w:rsidRPr="00083719" w:rsidRDefault="00083719" w:rsidP="00083719">
      <w:pPr>
        <w:spacing w:after="0" w:line="360" w:lineRule="auto"/>
        <w:jc w:val="center"/>
        <w:rPr>
          <w:rFonts w:ascii="Times New Roman" w:eastAsia="Times New Roman" w:hAnsi="Times New Roman" w:cs="Times New Roman"/>
          <w:b/>
          <w:sz w:val="24"/>
          <w:szCs w:val="28"/>
          <w:lang w:eastAsia="ru-RU"/>
        </w:rPr>
      </w:pPr>
      <w:r w:rsidRPr="00083719">
        <w:rPr>
          <w:rFonts w:ascii="Times New Roman" w:eastAsia="Times New Roman" w:hAnsi="Times New Roman" w:cs="Times New Roman"/>
          <w:b/>
          <w:sz w:val="24"/>
          <w:szCs w:val="28"/>
          <w:lang w:eastAsia="ru-RU"/>
        </w:rPr>
        <w:t xml:space="preserve">3.4. Система </w:t>
      </w:r>
      <w:proofErr w:type="spellStart"/>
      <w:r w:rsidRPr="00083719">
        <w:rPr>
          <w:rFonts w:ascii="Times New Roman" w:eastAsia="Times New Roman" w:hAnsi="Times New Roman" w:cs="Times New Roman"/>
          <w:b/>
          <w:sz w:val="24"/>
          <w:szCs w:val="28"/>
          <w:lang w:eastAsia="ru-RU"/>
        </w:rPr>
        <w:t>соуправления</w:t>
      </w:r>
      <w:proofErr w:type="spellEnd"/>
    </w:p>
    <w:p w:rsidR="00083719" w:rsidRP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Система </w:t>
      </w:r>
      <w:proofErr w:type="spellStart"/>
      <w:r w:rsidRPr="00083719">
        <w:rPr>
          <w:rFonts w:ascii="Times New Roman" w:eastAsia="Times New Roman" w:hAnsi="Times New Roman" w:cs="Times New Roman"/>
          <w:sz w:val="24"/>
          <w:szCs w:val="24"/>
          <w:lang w:eastAsia="ru-RU"/>
        </w:rPr>
        <w:t>соуправления</w:t>
      </w:r>
      <w:proofErr w:type="spellEnd"/>
      <w:r w:rsidRPr="00083719">
        <w:rPr>
          <w:rFonts w:ascii="Times New Roman" w:eastAsia="Times New Roman" w:hAnsi="Times New Roman" w:cs="Times New Roman"/>
          <w:sz w:val="24"/>
          <w:szCs w:val="24"/>
          <w:lang w:eastAsia="ru-RU"/>
        </w:rPr>
        <w:t xml:space="preserve"> является основным структурным компонентом в ролевой игре смены: работа правителей цивилизаций, глав ведомств, должностных лиц, межведомственная работа, установление внутренних и внешних политико-экономических отношений, культурных связей и т.д. Организация системы </w:t>
      </w:r>
      <w:proofErr w:type="spellStart"/>
      <w:r w:rsidRPr="00083719">
        <w:rPr>
          <w:rFonts w:ascii="Times New Roman" w:eastAsia="Times New Roman" w:hAnsi="Times New Roman" w:cs="Times New Roman"/>
          <w:sz w:val="24"/>
          <w:szCs w:val="24"/>
          <w:lang w:eastAsia="ru-RU"/>
        </w:rPr>
        <w:t>соуправления</w:t>
      </w:r>
      <w:proofErr w:type="spellEnd"/>
      <w:r w:rsidRPr="00083719">
        <w:rPr>
          <w:rFonts w:ascii="Times New Roman" w:eastAsia="Times New Roman" w:hAnsi="Times New Roman" w:cs="Times New Roman"/>
          <w:sz w:val="24"/>
          <w:szCs w:val="24"/>
          <w:lang w:eastAsia="ru-RU"/>
        </w:rPr>
        <w:t xml:space="preserve"> связана с этапами игры и имеет два </w:t>
      </w:r>
      <w:proofErr w:type="gramStart"/>
      <w:r w:rsidRPr="00083719">
        <w:rPr>
          <w:rFonts w:ascii="Times New Roman" w:eastAsia="Times New Roman" w:hAnsi="Times New Roman" w:cs="Times New Roman"/>
          <w:sz w:val="24"/>
          <w:szCs w:val="24"/>
          <w:lang w:eastAsia="ru-RU"/>
        </w:rPr>
        <w:t>уровн</w:t>
      </w:r>
      <w:r w:rsidRPr="0008371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B6066BF" wp14:editId="6C52A62B">
                <wp:simplePos x="0" y="0"/>
                <wp:positionH relativeFrom="column">
                  <wp:posOffset>2857500</wp:posOffset>
                </wp:positionH>
                <wp:positionV relativeFrom="paragraph">
                  <wp:posOffset>4343400</wp:posOffset>
                </wp:positionV>
                <wp:extent cx="0" cy="0"/>
                <wp:effectExtent l="9525" t="57150" r="19050" b="57150"/>
                <wp:wrapNone/>
                <wp:docPr id="8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2pt" to="22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">
                <v:stroke endarrow="block"/>
              </v:line>
            </w:pict>
          </mc:Fallback>
        </mc:AlternateContent>
      </w:r>
      <w:r w:rsidRPr="00083719">
        <w:rPr>
          <w:rFonts w:ascii="Times New Roman" w:eastAsia="Times New Roman" w:hAnsi="Times New Roman" w:cs="Times New Roman"/>
          <w:sz w:val="24"/>
          <w:szCs w:val="24"/>
          <w:lang w:eastAsia="ru-RU"/>
        </w:rPr>
        <w:t>я</w:t>
      </w:r>
      <w:proofErr w:type="gramEnd"/>
      <w:r w:rsidRPr="00083719">
        <w:rPr>
          <w:rFonts w:ascii="Times New Roman" w:eastAsia="Times New Roman" w:hAnsi="Times New Roman" w:cs="Times New Roman"/>
          <w:sz w:val="24"/>
          <w:szCs w:val="24"/>
          <w:lang w:eastAsia="ru-RU"/>
        </w:rPr>
        <w:t xml:space="preserve">. </w:t>
      </w:r>
    </w:p>
    <w:p w:rsidR="00083719" w:rsidRPr="00083719" w:rsidRDefault="00083719" w:rsidP="00083719">
      <w:pPr>
        <w:spacing w:after="0" w:line="240" w:lineRule="auto"/>
        <w:ind w:firstLine="851"/>
        <w:jc w:val="both"/>
        <w:rPr>
          <w:rFonts w:ascii="Times New Roman" w:eastAsia="Times New Roman" w:hAnsi="Times New Roman" w:cs="Times New Roman"/>
          <w:b/>
          <w:sz w:val="24"/>
          <w:szCs w:val="24"/>
          <w:lang w:eastAsia="ru-RU"/>
        </w:rPr>
      </w:pPr>
    </w:p>
    <w:p w:rsidR="00083719" w:rsidRPr="00083719" w:rsidRDefault="00083719" w:rsidP="00083719">
      <w:pPr>
        <w:spacing w:after="0" w:line="240" w:lineRule="auto"/>
        <w:ind w:firstLine="851"/>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 xml:space="preserve">Центральная система </w:t>
      </w:r>
      <w:proofErr w:type="spellStart"/>
      <w:r w:rsidRPr="00083719">
        <w:rPr>
          <w:rFonts w:ascii="Times New Roman" w:eastAsia="Times New Roman" w:hAnsi="Times New Roman" w:cs="Times New Roman"/>
          <w:b/>
          <w:sz w:val="24"/>
          <w:szCs w:val="24"/>
          <w:lang w:eastAsia="ru-RU"/>
        </w:rPr>
        <w:t>соуправления</w:t>
      </w:r>
      <w:proofErr w:type="spellEnd"/>
      <w:r w:rsidRPr="00083719">
        <w:rPr>
          <w:rFonts w:ascii="Times New Roman" w:eastAsia="Times New Roman" w:hAnsi="Times New Roman" w:cs="Times New Roman"/>
          <w:b/>
          <w:sz w:val="24"/>
          <w:szCs w:val="24"/>
          <w:lang w:eastAsia="ru-RU"/>
        </w:rPr>
        <w:t>:</w:t>
      </w:r>
    </w:p>
    <w:p w:rsidR="00083719" w:rsidRP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083719">
        <w:rPr>
          <w:rFonts w:ascii="Times New Roman" w:eastAsia="Times New Roman" w:hAnsi="Times New Roman" w:cs="Times New Roman"/>
          <w:sz w:val="24"/>
          <w:szCs w:val="24"/>
          <w:lang w:eastAsia="ru-RU"/>
        </w:rPr>
        <w:t xml:space="preserve">Центральная система </w:t>
      </w:r>
      <w:proofErr w:type="spellStart"/>
      <w:r w:rsidRPr="00083719">
        <w:rPr>
          <w:rFonts w:ascii="Times New Roman" w:eastAsia="Times New Roman" w:hAnsi="Times New Roman" w:cs="Times New Roman"/>
          <w:sz w:val="24"/>
          <w:szCs w:val="24"/>
          <w:lang w:eastAsia="ru-RU"/>
        </w:rPr>
        <w:t>соуправления</w:t>
      </w:r>
      <w:proofErr w:type="spellEnd"/>
      <w:r w:rsidRPr="00083719">
        <w:rPr>
          <w:rFonts w:ascii="Times New Roman" w:eastAsia="Times New Roman" w:hAnsi="Times New Roman" w:cs="Times New Roman"/>
          <w:sz w:val="24"/>
          <w:szCs w:val="24"/>
          <w:lang w:eastAsia="ru-RU"/>
        </w:rPr>
        <w:t xml:space="preserve"> способствует четкой организации и оптимальной активизации воспитанников к деятельности: установление международных отношений, обмен экономическими ресурсами между цивилизациями (торжище), ведение переговоров (послы и правители), подача исков от цивилизаций при нарушениях в заполнении договоров купли-продажи (Арбитражный суд), налоговая система (обязательные сборы), работа Международной почты (посыльные), открытие виз в </w:t>
      </w:r>
      <w:proofErr w:type="spellStart"/>
      <w:r w:rsidRPr="00083719">
        <w:rPr>
          <w:rFonts w:ascii="Times New Roman" w:eastAsia="Times New Roman" w:hAnsi="Times New Roman" w:cs="Times New Roman"/>
          <w:sz w:val="24"/>
          <w:szCs w:val="24"/>
          <w:lang w:eastAsia="ru-RU"/>
        </w:rPr>
        <w:t>турпоездки</w:t>
      </w:r>
      <w:proofErr w:type="spellEnd"/>
      <w:r w:rsidRPr="00083719">
        <w:rPr>
          <w:rFonts w:ascii="Times New Roman" w:eastAsia="Times New Roman" w:hAnsi="Times New Roman" w:cs="Times New Roman"/>
          <w:sz w:val="24"/>
          <w:szCs w:val="24"/>
          <w:lang w:eastAsia="ru-RU"/>
        </w:rPr>
        <w:t xml:space="preserve"> (экскурсии в другие цивилизации), проведение советов Великого содружества (в составе</w:t>
      </w:r>
      <w:proofErr w:type="gramEnd"/>
      <w:r w:rsidRPr="00083719">
        <w:rPr>
          <w:rFonts w:ascii="Times New Roman" w:eastAsia="Times New Roman" w:hAnsi="Times New Roman" w:cs="Times New Roman"/>
          <w:sz w:val="24"/>
          <w:szCs w:val="24"/>
          <w:lang w:eastAsia="ru-RU"/>
        </w:rPr>
        <w:t>: лидеры отрядов, руководители программы, консультанты игры), работа ведомства международных отношений (послы и разведчики), народное голосование.</w:t>
      </w:r>
    </w:p>
    <w:p w:rsidR="00083719" w:rsidRPr="00083719" w:rsidRDefault="00083719" w:rsidP="00083719">
      <w:pPr>
        <w:spacing w:after="0" w:line="240" w:lineRule="auto"/>
        <w:jc w:val="center"/>
        <w:rPr>
          <w:rFonts w:ascii="Times New Roman" w:eastAsia="Times New Roman" w:hAnsi="Times New Roman" w:cs="Times New Roman"/>
          <w:b/>
          <w:sz w:val="24"/>
          <w:szCs w:val="24"/>
          <w:lang w:eastAsia="ru-RU"/>
        </w:rPr>
      </w:pPr>
    </w:p>
    <w:p w:rsidR="00083719" w:rsidRPr="00083719" w:rsidRDefault="00083719" w:rsidP="00083719">
      <w:pPr>
        <w:spacing w:after="0" w:line="240" w:lineRule="auto"/>
        <w:jc w:val="center"/>
        <w:rPr>
          <w:rFonts w:ascii="Times New Roman" w:eastAsia="Times New Roman" w:hAnsi="Times New Roman" w:cs="Times New Roman"/>
          <w:b/>
          <w:sz w:val="24"/>
          <w:szCs w:val="24"/>
          <w:lang w:eastAsia="ru-RU"/>
        </w:rPr>
      </w:pPr>
    </w:p>
    <w:p w:rsidR="00083719" w:rsidRPr="00083719" w:rsidRDefault="00083719" w:rsidP="00083719">
      <w:pPr>
        <w:spacing w:after="0" w:line="240" w:lineRule="auto"/>
        <w:jc w:val="center"/>
        <w:rPr>
          <w:rFonts w:ascii="Times New Roman" w:eastAsia="Times New Roman" w:hAnsi="Times New Roman" w:cs="Times New Roman"/>
          <w:b/>
          <w:sz w:val="24"/>
          <w:szCs w:val="24"/>
          <w:lang w:eastAsia="ru-RU"/>
        </w:rPr>
      </w:pPr>
    </w:p>
    <w:p w:rsidR="00083719" w:rsidRDefault="00083719" w:rsidP="00083719">
      <w:pPr>
        <w:spacing w:after="0" w:line="240" w:lineRule="auto"/>
        <w:jc w:val="center"/>
        <w:rPr>
          <w:rFonts w:ascii="Times New Roman" w:eastAsia="Times New Roman" w:hAnsi="Times New Roman" w:cs="Times New Roman"/>
          <w:b/>
          <w:sz w:val="24"/>
          <w:szCs w:val="24"/>
          <w:lang w:eastAsia="ru-RU"/>
        </w:rPr>
      </w:pPr>
    </w:p>
    <w:p w:rsidR="00083719" w:rsidRDefault="00083719" w:rsidP="00083719">
      <w:pPr>
        <w:spacing w:after="0" w:line="240" w:lineRule="auto"/>
        <w:jc w:val="center"/>
        <w:rPr>
          <w:rFonts w:ascii="Times New Roman" w:eastAsia="Times New Roman" w:hAnsi="Times New Roman" w:cs="Times New Roman"/>
          <w:b/>
          <w:sz w:val="24"/>
          <w:szCs w:val="24"/>
          <w:lang w:eastAsia="ru-RU"/>
        </w:rPr>
      </w:pPr>
    </w:p>
    <w:p w:rsidR="00083719" w:rsidRPr="00083719" w:rsidRDefault="00083719" w:rsidP="00083719">
      <w:pPr>
        <w:spacing w:after="0" w:line="240" w:lineRule="auto"/>
        <w:jc w:val="center"/>
        <w:rPr>
          <w:rFonts w:ascii="Times New Roman" w:eastAsia="Times New Roman" w:hAnsi="Times New Roman" w:cs="Times New Roman"/>
          <w:b/>
          <w:sz w:val="24"/>
          <w:szCs w:val="24"/>
          <w:lang w:eastAsia="ru-RU"/>
        </w:rPr>
      </w:pPr>
    </w:p>
    <w:p w:rsidR="00083719" w:rsidRPr="00083719" w:rsidRDefault="00083719" w:rsidP="00083719">
      <w:pPr>
        <w:spacing w:after="0" w:line="240" w:lineRule="auto"/>
        <w:jc w:val="center"/>
        <w:rPr>
          <w:rFonts w:ascii="Times New Roman" w:eastAsia="Times New Roman" w:hAnsi="Times New Roman" w:cs="Times New Roman"/>
          <w:b/>
          <w:sz w:val="24"/>
          <w:szCs w:val="24"/>
          <w:lang w:eastAsia="ru-RU"/>
        </w:rPr>
      </w:pPr>
    </w:p>
    <w:p w:rsidR="00083719" w:rsidRPr="00083719" w:rsidRDefault="00083719" w:rsidP="00083719">
      <w:pPr>
        <w:spacing w:after="0" w:line="240" w:lineRule="auto"/>
        <w:rPr>
          <w:rFonts w:ascii="Times New Roman" w:eastAsia="Times New Roman" w:hAnsi="Times New Roman" w:cs="Times New Roman"/>
          <w:b/>
          <w:sz w:val="24"/>
          <w:szCs w:val="24"/>
          <w:lang w:eastAsia="ru-RU"/>
        </w:rPr>
      </w:pPr>
    </w:p>
    <w:p w:rsidR="00083719" w:rsidRPr="00083719" w:rsidRDefault="00083719" w:rsidP="00083719">
      <w:pPr>
        <w:spacing w:after="0" w:line="240" w:lineRule="auto"/>
        <w:jc w:val="center"/>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lastRenderedPageBreak/>
        <w:t xml:space="preserve">Система </w:t>
      </w:r>
      <w:proofErr w:type="spellStart"/>
      <w:r w:rsidRPr="00083719">
        <w:rPr>
          <w:rFonts w:ascii="Times New Roman" w:eastAsia="Times New Roman" w:hAnsi="Times New Roman" w:cs="Times New Roman"/>
          <w:b/>
          <w:sz w:val="24"/>
          <w:szCs w:val="24"/>
          <w:lang w:eastAsia="ru-RU"/>
        </w:rPr>
        <w:t>соуправления</w:t>
      </w:r>
      <w:proofErr w:type="spellEnd"/>
      <w:r w:rsidRPr="00083719">
        <w:rPr>
          <w:rFonts w:ascii="Times New Roman" w:eastAsia="Times New Roman" w:hAnsi="Times New Roman" w:cs="Times New Roman"/>
          <w:b/>
          <w:sz w:val="24"/>
          <w:szCs w:val="24"/>
          <w:lang w:eastAsia="ru-RU"/>
        </w:rPr>
        <w:t xml:space="preserve"> в отряде</w:t>
      </w:r>
    </w:p>
    <w:p w:rsidR="00083719" w:rsidRPr="00083719" w:rsidRDefault="00083719" w:rsidP="00083719">
      <w:pPr>
        <w:spacing w:after="0" w:line="240" w:lineRule="auto"/>
        <w:rPr>
          <w:rFonts w:ascii="Times New Roman" w:eastAsia="Times New Roman" w:hAnsi="Times New Roman" w:cs="Times New Roman"/>
          <w:b/>
          <w:i/>
          <w:sz w:val="24"/>
          <w:szCs w:val="24"/>
          <w:lang w:eastAsia="ru-RU"/>
        </w:rPr>
      </w:pPr>
      <w:r w:rsidRPr="00083719">
        <w:rPr>
          <w:rFonts w:ascii="Times New Roman" w:eastAsia="Times New Roman" w:hAnsi="Times New Roman" w:cs="Times New Roman"/>
          <w:noProof/>
          <w:sz w:val="24"/>
          <w:szCs w:val="24"/>
          <w:lang w:eastAsia="ru-RU"/>
        </w:rPr>
        <mc:AlternateContent>
          <mc:Choice Requires="wpg">
            <w:drawing>
              <wp:anchor distT="0" distB="0" distL="114300" distR="114300" simplePos="0" relativeHeight="251660288" behindDoc="0" locked="0" layoutInCell="1" allowOverlap="1" wp14:anchorId="70E87A9E" wp14:editId="21B4E30E">
                <wp:simplePos x="0" y="0"/>
                <wp:positionH relativeFrom="column">
                  <wp:posOffset>-80010</wp:posOffset>
                </wp:positionH>
                <wp:positionV relativeFrom="paragraph">
                  <wp:posOffset>114299</wp:posOffset>
                </wp:positionV>
                <wp:extent cx="5761355" cy="6181725"/>
                <wp:effectExtent l="0" t="0" r="10795" b="28575"/>
                <wp:wrapNone/>
                <wp:docPr id="81"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355" cy="6181725"/>
                          <a:chOff x="0" y="0"/>
                          <a:chExt cx="66300" cy="43138"/>
                        </a:xfrm>
                      </wpg:grpSpPr>
                      <wps:wsp>
                        <wps:cNvPr id="82" name="Полилиния 2"/>
                        <wps:cNvSpPr>
                          <a:spLocks/>
                        </wps:cNvSpPr>
                        <wps:spPr bwMode="auto">
                          <a:xfrm>
                            <a:off x="32731" y="14277"/>
                            <a:ext cx="23054" cy="4463"/>
                          </a:xfrm>
                          <a:custGeom>
                            <a:avLst/>
                            <a:gdLst>
                              <a:gd name="T0" fmla="*/ 0 w 2305450"/>
                              <a:gd name="T1" fmla="*/ 0 h 446295"/>
                              <a:gd name="T2" fmla="*/ 0 w 2305450"/>
                              <a:gd name="T3" fmla="*/ 234578 h 446295"/>
                              <a:gd name="T4" fmla="*/ 2305450 w 2305450"/>
                              <a:gd name="T5" fmla="*/ 234578 h 446295"/>
                              <a:gd name="T6" fmla="*/ 2305450 w 2305450"/>
                              <a:gd name="T7" fmla="*/ 446295 h 446295"/>
                              <a:gd name="T8" fmla="*/ 0 w 2305450"/>
                              <a:gd name="T9" fmla="*/ 0 h 446295"/>
                              <a:gd name="T10" fmla="*/ 2305450 w 2305450"/>
                              <a:gd name="T11" fmla="*/ 446295 h 446295"/>
                            </a:gdLst>
                            <a:ahLst/>
                            <a:cxnLst>
                              <a:cxn ang="0">
                                <a:pos x="T0" y="T1"/>
                              </a:cxn>
                              <a:cxn ang="0">
                                <a:pos x="T2" y="T3"/>
                              </a:cxn>
                              <a:cxn ang="0">
                                <a:pos x="T4" y="T5"/>
                              </a:cxn>
                              <a:cxn ang="0">
                                <a:pos x="T6" y="T7"/>
                              </a:cxn>
                            </a:cxnLst>
                            <a:rect l="T8" t="T9" r="T10" b="T11"/>
                            <a:pathLst>
                              <a:path w="2305450" h="446295">
                                <a:moveTo>
                                  <a:pt x="0" y="0"/>
                                </a:moveTo>
                                <a:lnTo>
                                  <a:pt x="0" y="234578"/>
                                </a:lnTo>
                                <a:lnTo>
                                  <a:pt x="2305450" y="234578"/>
                                </a:lnTo>
                                <a:lnTo>
                                  <a:pt x="2305450" y="446295"/>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83" name="Полилиния 3"/>
                        <wps:cNvSpPr>
                          <a:spLocks/>
                        </wps:cNvSpPr>
                        <wps:spPr bwMode="auto">
                          <a:xfrm>
                            <a:off x="32274" y="27814"/>
                            <a:ext cx="2993" cy="9779"/>
                          </a:xfrm>
                          <a:custGeom>
                            <a:avLst/>
                            <a:gdLst>
                              <a:gd name="T0" fmla="*/ 0 w 299342"/>
                              <a:gd name="T1" fmla="*/ 0 h 977934"/>
                              <a:gd name="T2" fmla="*/ 0 w 299342"/>
                              <a:gd name="T3" fmla="*/ 977934 h 977934"/>
                              <a:gd name="T4" fmla="*/ 299342 w 299342"/>
                              <a:gd name="T5" fmla="*/ 977934 h 977934"/>
                              <a:gd name="T6" fmla="*/ 0 w 299342"/>
                              <a:gd name="T7" fmla="*/ 0 h 977934"/>
                              <a:gd name="T8" fmla="*/ 299342 w 299342"/>
                              <a:gd name="T9" fmla="*/ 977934 h 977934"/>
                            </a:gdLst>
                            <a:ahLst/>
                            <a:cxnLst>
                              <a:cxn ang="0">
                                <a:pos x="T0" y="T1"/>
                              </a:cxn>
                              <a:cxn ang="0">
                                <a:pos x="T2" y="T3"/>
                              </a:cxn>
                              <a:cxn ang="0">
                                <a:pos x="T4" y="T5"/>
                              </a:cxn>
                            </a:cxnLst>
                            <a:rect l="T6" t="T7" r="T8" b="T9"/>
                            <a:pathLst>
                              <a:path w="299342" h="977934">
                                <a:moveTo>
                                  <a:pt x="0" y="0"/>
                                </a:moveTo>
                                <a:lnTo>
                                  <a:pt x="0" y="977934"/>
                                </a:lnTo>
                                <a:lnTo>
                                  <a:pt x="299342" y="977934"/>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84" name="Полилиния 4"/>
                        <wps:cNvSpPr>
                          <a:spLocks/>
                        </wps:cNvSpPr>
                        <wps:spPr bwMode="auto">
                          <a:xfrm>
                            <a:off x="29280" y="27814"/>
                            <a:ext cx="2994" cy="9779"/>
                          </a:xfrm>
                          <a:custGeom>
                            <a:avLst/>
                            <a:gdLst>
                              <a:gd name="T0" fmla="*/ 299342 w 299342"/>
                              <a:gd name="T1" fmla="*/ 0 h 977934"/>
                              <a:gd name="T2" fmla="*/ 299342 w 299342"/>
                              <a:gd name="T3" fmla="*/ 977934 h 977934"/>
                              <a:gd name="T4" fmla="*/ 0 w 299342"/>
                              <a:gd name="T5" fmla="*/ 977934 h 977934"/>
                              <a:gd name="T6" fmla="*/ 0 w 299342"/>
                              <a:gd name="T7" fmla="*/ 0 h 977934"/>
                              <a:gd name="T8" fmla="*/ 299342 w 299342"/>
                              <a:gd name="T9" fmla="*/ 977934 h 977934"/>
                            </a:gdLst>
                            <a:ahLst/>
                            <a:cxnLst>
                              <a:cxn ang="0">
                                <a:pos x="T0" y="T1"/>
                              </a:cxn>
                              <a:cxn ang="0">
                                <a:pos x="T2" y="T3"/>
                              </a:cxn>
                              <a:cxn ang="0">
                                <a:pos x="T4" y="T5"/>
                              </a:cxn>
                            </a:cxnLst>
                            <a:rect l="T6" t="T7" r="T8" b="T9"/>
                            <a:pathLst>
                              <a:path w="299342" h="977934">
                                <a:moveTo>
                                  <a:pt x="299342" y="0"/>
                                </a:moveTo>
                                <a:lnTo>
                                  <a:pt x="299342" y="977934"/>
                                </a:lnTo>
                                <a:lnTo>
                                  <a:pt x="0" y="977934"/>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85" name="Полилиния 5"/>
                        <wps:cNvSpPr>
                          <a:spLocks/>
                        </wps:cNvSpPr>
                        <wps:spPr bwMode="auto">
                          <a:xfrm>
                            <a:off x="31817" y="14277"/>
                            <a:ext cx="914" cy="4463"/>
                          </a:xfrm>
                          <a:custGeom>
                            <a:avLst/>
                            <a:gdLst>
                              <a:gd name="T0" fmla="*/ 91444 w 91440"/>
                              <a:gd name="T1" fmla="*/ 0 h 446295"/>
                              <a:gd name="T2" fmla="*/ 91444 w 91440"/>
                              <a:gd name="T3" fmla="*/ 234578 h 446295"/>
                              <a:gd name="T4" fmla="*/ 45720 w 91440"/>
                              <a:gd name="T5" fmla="*/ 234578 h 446295"/>
                              <a:gd name="T6" fmla="*/ 45720 w 91440"/>
                              <a:gd name="T7" fmla="*/ 446295 h 446295"/>
                              <a:gd name="T8" fmla="*/ 0 w 91440"/>
                              <a:gd name="T9" fmla="*/ 0 h 446295"/>
                              <a:gd name="T10" fmla="*/ 91440 w 91440"/>
                              <a:gd name="T11" fmla="*/ 446295 h 446295"/>
                            </a:gdLst>
                            <a:ahLst/>
                            <a:cxnLst>
                              <a:cxn ang="0">
                                <a:pos x="T0" y="T1"/>
                              </a:cxn>
                              <a:cxn ang="0">
                                <a:pos x="T2" y="T3"/>
                              </a:cxn>
                              <a:cxn ang="0">
                                <a:pos x="T4" y="T5"/>
                              </a:cxn>
                              <a:cxn ang="0">
                                <a:pos x="T6" y="T7"/>
                              </a:cxn>
                            </a:cxnLst>
                            <a:rect l="T8" t="T9" r="T10" b="T11"/>
                            <a:pathLst>
                              <a:path w="91440" h="446295">
                                <a:moveTo>
                                  <a:pt x="91444" y="0"/>
                                </a:moveTo>
                                <a:lnTo>
                                  <a:pt x="91444" y="234578"/>
                                </a:lnTo>
                                <a:lnTo>
                                  <a:pt x="45720" y="234578"/>
                                </a:lnTo>
                                <a:lnTo>
                                  <a:pt x="45720" y="446295"/>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86" name="Полилиния 6"/>
                        <wps:cNvSpPr>
                          <a:spLocks/>
                        </wps:cNvSpPr>
                        <wps:spPr bwMode="auto">
                          <a:xfrm>
                            <a:off x="8762" y="14277"/>
                            <a:ext cx="23969" cy="4463"/>
                          </a:xfrm>
                          <a:custGeom>
                            <a:avLst/>
                            <a:gdLst>
                              <a:gd name="T0" fmla="*/ 2396899 w 2396899"/>
                              <a:gd name="T1" fmla="*/ 0 h 446295"/>
                              <a:gd name="T2" fmla="*/ 2396899 w 2396899"/>
                              <a:gd name="T3" fmla="*/ 234578 h 446295"/>
                              <a:gd name="T4" fmla="*/ 0 w 2396899"/>
                              <a:gd name="T5" fmla="*/ 234578 h 446295"/>
                              <a:gd name="T6" fmla="*/ 0 w 2396899"/>
                              <a:gd name="T7" fmla="*/ 446295 h 446295"/>
                              <a:gd name="T8" fmla="*/ 0 w 2396899"/>
                              <a:gd name="T9" fmla="*/ 0 h 446295"/>
                              <a:gd name="T10" fmla="*/ 2396899 w 2396899"/>
                              <a:gd name="T11" fmla="*/ 446295 h 446295"/>
                            </a:gdLst>
                            <a:ahLst/>
                            <a:cxnLst>
                              <a:cxn ang="0">
                                <a:pos x="T0" y="T1"/>
                              </a:cxn>
                              <a:cxn ang="0">
                                <a:pos x="T2" y="T3"/>
                              </a:cxn>
                              <a:cxn ang="0">
                                <a:pos x="T4" y="T5"/>
                              </a:cxn>
                              <a:cxn ang="0">
                                <a:pos x="T6" y="T7"/>
                              </a:cxn>
                            </a:cxnLst>
                            <a:rect l="T8" t="T9" r="T10" b="T11"/>
                            <a:pathLst>
                              <a:path w="2396899" h="446295">
                                <a:moveTo>
                                  <a:pt x="2396899" y="0"/>
                                </a:moveTo>
                                <a:lnTo>
                                  <a:pt x="2396899" y="234578"/>
                                </a:lnTo>
                                <a:lnTo>
                                  <a:pt x="0" y="234578"/>
                                </a:lnTo>
                                <a:lnTo>
                                  <a:pt x="0" y="446295"/>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p w:rsidR="00066F08" w:rsidRDefault="00066F08" w:rsidP="00083719"/>
                            <w:p w:rsidR="00066F08" w:rsidRDefault="00066F08" w:rsidP="00083719"/>
                            <w:p w:rsidR="00066F08" w:rsidRDefault="00066F08" w:rsidP="00083719"/>
                          </w:txbxContent>
                        </wps:txbx>
                        <wps:bodyPr rot="0" vert="horz" wrap="square" lIns="91440" tIns="45720" rIns="91440" bIns="45720" anchor="t" anchorCtr="0" upright="1">
                          <a:noAutofit/>
                        </wps:bodyPr>
                      </wps:wsp>
                      <wps:wsp>
                        <wps:cNvPr id="87" name="Полилиния 7"/>
                        <wps:cNvSpPr>
                          <a:spLocks/>
                        </wps:cNvSpPr>
                        <wps:spPr bwMode="auto">
                          <a:xfrm>
                            <a:off x="20129" y="0"/>
                            <a:ext cx="25203" cy="14277"/>
                          </a:xfrm>
                          <a:custGeom>
                            <a:avLst/>
                            <a:gdLst>
                              <a:gd name="T0" fmla="*/ 0 w 2520308"/>
                              <a:gd name="T1" fmla="*/ 0 h 1427779"/>
                              <a:gd name="T2" fmla="*/ 2520308 w 2520308"/>
                              <a:gd name="T3" fmla="*/ 0 h 1427779"/>
                              <a:gd name="T4" fmla="*/ 2520308 w 2520308"/>
                              <a:gd name="T5" fmla="*/ 1427779 h 1427779"/>
                              <a:gd name="T6" fmla="*/ 0 w 2520308"/>
                              <a:gd name="T7" fmla="*/ 1427779 h 1427779"/>
                              <a:gd name="T8" fmla="*/ 0 w 2520308"/>
                              <a:gd name="T9" fmla="*/ 0 h 1427779"/>
                              <a:gd name="T10" fmla="*/ 0 60000 65536"/>
                              <a:gd name="T11" fmla="*/ 0 60000 65536"/>
                              <a:gd name="T12" fmla="*/ 0 60000 65536"/>
                              <a:gd name="T13" fmla="*/ 0 60000 65536"/>
                              <a:gd name="T14" fmla="*/ 0 60000 65536"/>
                              <a:gd name="T15" fmla="*/ 0 w 2520308"/>
                              <a:gd name="T16" fmla="*/ 0 h 1427779"/>
                              <a:gd name="T17" fmla="*/ 2520308 w 2520308"/>
                              <a:gd name="T18" fmla="*/ 1427779 h 1427779"/>
                            </a:gdLst>
                            <a:ahLst/>
                            <a:cxnLst>
                              <a:cxn ang="T10">
                                <a:pos x="T0" y="T1"/>
                              </a:cxn>
                              <a:cxn ang="T11">
                                <a:pos x="T2" y="T3"/>
                              </a:cxn>
                              <a:cxn ang="T12">
                                <a:pos x="T4" y="T5"/>
                              </a:cxn>
                              <a:cxn ang="T13">
                                <a:pos x="T6" y="T7"/>
                              </a:cxn>
                              <a:cxn ang="T14">
                                <a:pos x="T8" y="T9"/>
                              </a:cxn>
                            </a:cxnLst>
                            <a:rect l="T15" t="T16" r="T17" b="T18"/>
                            <a:pathLst>
                              <a:path w="2520308" h="1427779">
                                <a:moveTo>
                                  <a:pt x="0" y="0"/>
                                </a:moveTo>
                                <a:lnTo>
                                  <a:pt x="2520308" y="0"/>
                                </a:lnTo>
                                <a:lnTo>
                                  <a:pt x="2520308" y="1427779"/>
                                </a:lnTo>
                                <a:lnTo>
                                  <a:pt x="0" y="1427779"/>
                                </a:lnTo>
                                <a:lnTo>
                                  <a:pt x="0" y="0"/>
                                </a:lnTo>
                                <a:close/>
                              </a:path>
                            </a:pathLst>
                          </a:custGeom>
                          <a:solidFill>
                            <a:srgbClr val="FF0000"/>
                          </a:solidFill>
                          <a:ln w="25400">
                            <a:solidFill>
                              <a:srgbClr val="FFFFFF"/>
                            </a:solidFill>
                            <a:miter lim="800000"/>
                            <a:headEnd/>
                            <a:tailEnd/>
                          </a:ln>
                        </wps:spPr>
                        <wps:txbx>
                          <w:txbxContent>
                            <w:p w:rsidR="00066F08" w:rsidRDefault="00066F08" w:rsidP="00083719">
                              <w:pPr>
                                <w:pStyle w:val="aa"/>
                                <w:spacing w:before="0" w:beforeAutospacing="0" w:after="151" w:afterAutospacing="0" w:line="216" w:lineRule="auto"/>
                                <w:jc w:val="center"/>
                              </w:pPr>
                              <w:r>
                                <w:rPr>
                                  <w:rFonts w:ascii="Calibri" w:hAnsi="Calibri"/>
                                  <w:color w:val="000000"/>
                                  <w:kern w:val="24"/>
                                  <w:sz w:val="36"/>
                                  <w:szCs w:val="36"/>
                                </w:rPr>
                                <w:t>ВЕРХОВНЫЕ СУДЬИ ВЕЛИКОГО СОДРУЖЕСТВА</w:t>
                              </w:r>
                            </w:p>
                          </w:txbxContent>
                        </wps:txbx>
                        <wps:bodyPr rot="0" vert="horz" wrap="square" lIns="11430" tIns="11430" rIns="11430" bIns="128039" anchor="t" anchorCtr="0" upright="1">
                          <a:noAutofit/>
                        </wps:bodyPr>
                      </wps:wsp>
                      <wps:wsp>
                        <wps:cNvPr id="88" name="Полилиния 8"/>
                        <wps:cNvSpPr>
                          <a:spLocks/>
                        </wps:cNvSpPr>
                        <wps:spPr bwMode="auto">
                          <a:xfrm>
                            <a:off x="25501" y="9360"/>
                            <a:ext cx="21622" cy="6670"/>
                          </a:xfrm>
                          <a:custGeom>
                            <a:avLst/>
                            <a:gdLst>
                              <a:gd name="T0" fmla="*/ 0 w 2162161"/>
                              <a:gd name="T1" fmla="*/ 0 h 666956"/>
                              <a:gd name="T2" fmla="*/ 2162161 w 2162161"/>
                              <a:gd name="T3" fmla="*/ 0 h 666956"/>
                              <a:gd name="T4" fmla="*/ 2162161 w 2162161"/>
                              <a:gd name="T5" fmla="*/ 666956 h 666956"/>
                              <a:gd name="T6" fmla="*/ 0 w 2162161"/>
                              <a:gd name="T7" fmla="*/ 666956 h 666956"/>
                              <a:gd name="T8" fmla="*/ 0 w 2162161"/>
                              <a:gd name="T9" fmla="*/ 0 h 666956"/>
                              <a:gd name="T10" fmla="*/ 0 60000 65536"/>
                              <a:gd name="T11" fmla="*/ 0 60000 65536"/>
                              <a:gd name="T12" fmla="*/ 0 60000 65536"/>
                              <a:gd name="T13" fmla="*/ 0 60000 65536"/>
                              <a:gd name="T14" fmla="*/ 0 60000 65536"/>
                              <a:gd name="T15" fmla="*/ 0 w 2162161"/>
                              <a:gd name="T16" fmla="*/ 0 h 666956"/>
                              <a:gd name="T17" fmla="*/ 2162161 w 2162161"/>
                              <a:gd name="T18" fmla="*/ 666956 h 666956"/>
                            </a:gdLst>
                            <a:ahLst/>
                            <a:cxnLst>
                              <a:cxn ang="T10">
                                <a:pos x="T0" y="T1"/>
                              </a:cxn>
                              <a:cxn ang="T11">
                                <a:pos x="T2" y="T3"/>
                              </a:cxn>
                              <a:cxn ang="T12">
                                <a:pos x="T4" y="T5"/>
                              </a:cxn>
                              <a:cxn ang="T13">
                                <a:pos x="T6" y="T7"/>
                              </a:cxn>
                              <a:cxn ang="T14">
                                <a:pos x="T8" y="T9"/>
                              </a:cxn>
                            </a:cxnLst>
                            <a:rect l="T15" t="T16" r="T17" b="T18"/>
                            <a:pathLst>
                              <a:path w="2162161" h="666956">
                                <a:moveTo>
                                  <a:pt x="0" y="0"/>
                                </a:moveTo>
                                <a:lnTo>
                                  <a:pt x="2162161" y="0"/>
                                </a:lnTo>
                                <a:lnTo>
                                  <a:pt x="2162161" y="666956"/>
                                </a:lnTo>
                                <a:lnTo>
                                  <a:pt x="0" y="666956"/>
                                </a:lnTo>
                                <a:lnTo>
                                  <a:pt x="0" y="0"/>
                                </a:lnTo>
                                <a:close/>
                              </a:path>
                            </a:pathLst>
                          </a:custGeom>
                          <a:solidFill>
                            <a:srgbClr val="FFFFFF">
                              <a:alpha val="90195"/>
                            </a:srgbClr>
                          </a:solidFill>
                          <a:ln w="25400">
                            <a:solidFill>
                              <a:srgbClr val="4F81BD"/>
                            </a:solidFill>
                            <a:miter lim="800000"/>
                            <a:headEnd/>
                            <a:tailEnd/>
                          </a:ln>
                        </wps:spPr>
                        <wps:txbx>
                          <w:txbxContent>
                            <w:p w:rsidR="00066F08" w:rsidRDefault="00066F08" w:rsidP="00083719">
                              <w:pPr>
                                <w:pStyle w:val="aa"/>
                                <w:spacing w:before="0" w:beforeAutospacing="0" w:after="134" w:afterAutospacing="0" w:line="216" w:lineRule="auto"/>
                                <w:jc w:val="center"/>
                              </w:pPr>
                              <w:r>
                                <w:rPr>
                                  <w:b/>
                                  <w:bCs/>
                                  <w:i/>
                                  <w:iCs/>
                                  <w:color w:val="000000"/>
                                  <w:kern w:val="24"/>
                                  <w:sz w:val="32"/>
                                  <w:szCs w:val="32"/>
                                </w:rPr>
                                <w:t>руководитель смены, главный консультант игры</w:t>
                              </w:r>
                            </w:p>
                          </w:txbxContent>
                        </wps:txbx>
                        <wps:bodyPr rot="0" vert="horz" wrap="square" lIns="40640" tIns="10160" rIns="40640" bIns="10160" anchor="ctr" anchorCtr="0" upright="1">
                          <a:noAutofit/>
                        </wps:bodyPr>
                      </wps:wsp>
                      <wps:wsp>
                        <wps:cNvPr id="89" name="Полилиния 9"/>
                        <wps:cNvSpPr>
                          <a:spLocks/>
                        </wps:cNvSpPr>
                        <wps:spPr bwMode="auto">
                          <a:xfrm>
                            <a:off x="0" y="18740"/>
                            <a:ext cx="17524"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066F08" w:rsidRDefault="00066F08" w:rsidP="00083719">
                              <w:pPr>
                                <w:pStyle w:val="aa"/>
                                <w:spacing w:before="0" w:beforeAutospacing="0" w:after="151" w:afterAutospacing="0" w:line="216" w:lineRule="auto"/>
                                <w:jc w:val="center"/>
                              </w:pPr>
                              <w:r>
                                <w:rPr>
                                  <w:rFonts w:ascii="Calibri" w:hAnsi="Calibri"/>
                                  <w:color w:val="FFFFFF"/>
                                  <w:kern w:val="24"/>
                                  <w:sz w:val="36"/>
                                  <w:szCs w:val="36"/>
                                </w:rPr>
                                <w:t>СУДЬИ</w:t>
                              </w:r>
                            </w:p>
                          </w:txbxContent>
                        </wps:txbx>
                        <wps:bodyPr rot="0" vert="horz" wrap="square" lIns="11430" tIns="11430" rIns="11430" bIns="128039" anchor="ctr" anchorCtr="0" upright="1">
                          <a:noAutofit/>
                        </wps:bodyPr>
                      </wps:wsp>
                      <wps:wsp>
                        <wps:cNvPr id="90" name="Полилиния 10"/>
                        <wps:cNvSpPr>
                          <a:spLocks/>
                        </wps:cNvSpPr>
                        <wps:spPr bwMode="auto">
                          <a:xfrm>
                            <a:off x="3695" y="25798"/>
                            <a:ext cx="15772" cy="4327"/>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066F08" w:rsidRDefault="00066F08" w:rsidP="00083719">
                              <w:pPr>
                                <w:pStyle w:val="aa"/>
                                <w:spacing w:before="0" w:beforeAutospacing="0" w:after="109" w:afterAutospacing="0" w:line="216" w:lineRule="auto"/>
                                <w:jc w:val="center"/>
                                <w:rPr>
                                  <w:rFonts w:ascii="Calibri" w:hAnsi="Calibri"/>
                                  <w:b/>
                                  <w:bCs/>
                                  <w:i/>
                                  <w:iCs/>
                                  <w:color w:val="000000"/>
                                  <w:kern w:val="24"/>
                                  <w:sz w:val="26"/>
                                  <w:szCs w:val="26"/>
                                </w:rPr>
                              </w:pPr>
                              <w:r>
                                <w:rPr>
                                  <w:rFonts w:ascii="Calibri" w:hAnsi="Calibri"/>
                                  <w:b/>
                                  <w:bCs/>
                                  <w:i/>
                                  <w:iCs/>
                                  <w:color w:val="000000"/>
                                  <w:kern w:val="24"/>
                                  <w:sz w:val="26"/>
                                  <w:szCs w:val="26"/>
                                </w:rPr>
                                <w:t>консультант игры</w:t>
                              </w:r>
                            </w:p>
                            <w:p w:rsidR="00066F08" w:rsidRDefault="00066F08" w:rsidP="00083719">
                              <w:pPr>
                                <w:pStyle w:val="aa"/>
                                <w:spacing w:before="0" w:beforeAutospacing="0" w:after="109" w:afterAutospacing="0" w:line="216" w:lineRule="auto"/>
                                <w:jc w:val="center"/>
                                <w:rPr>
                                  <w:rFonts w:ascii="Calibri" w:hAnsi="Calibri"/>
                                  <w:b/>
                                  <w:bCs/>
                                  <w:i/>
                                  <w:iCs/>
                                  <w:color w:val="000000"/>
                                  <w:kern w:val="24"/>
                                  <w:sz w:val="26"/>
                                  <w:szCs w:val="26"/>
                                </w:rPr>
                              </w:pPr>
                            </w:p>
                            <w:p w:rsidR="00066F08" w:rsidRDefault="00066F08" w:rsidP="00083719">
                              <w:pPr>
                                <w:pStyle w:val="aa"/>
                                <w:spacing w:before="0" w:beforeAutospacing="0" w:after="109" w:afterAutospacing="0" w:line="216" w:lineRule="auto"/>
                                <w:jc w:val="center"/>
                                <w:rPr>
                                  <w:rFonts w:ascii="Calibri" w:hAnsi="Calibri"/>
                                  <w:b/>
                                  <w:bCs/>
                                  <w:i/>
                                  <w:iCs/>
                                  <w:color w:val="000000"/>
                                  <w:kern w:val="24"/>
                                  <w:sz w:val="26"/>
                                  <w:szCs w:val="26"/>
                                </w:rPr>
                              </w:pPr>
                              <w:r>
                                <w:rPr>
                                  <w:rFonts w:ascii="Calibri" w:hAnsi="Calibri"/>
                                  <w:b/>
                                  <w:bCs/>
                                  <w:i/>
                                  <w:iCs/>
                                  <w:color w:val="000000"/>
                                  <w:kern w:val="24"/>
                                  <w:sz w:val="26"/>
                                  <w:szCs w:val="26"/>
                                </w:rPr>
                                <w:t xml:space="preserve"> и </w:t>
                              </w:r>
                            </w:p>
                          </w:txbxContent>
                        </wps:txbx>
                        <wps:bodyPr rot="0" vert="horz" wrap="square" lIns="33020" tIns="8255" rIns="33020" bIns="8255" anchor="ctr" anchorCtr="0" upright="1">
                          <a:noAutofit/>
                        </wps:bodyPr>
                      </wps:wsp>
                      <wps:wsp>
                        <wps:cNvPr id="91" name="Полилиния 11"/>
                        <wps:cNvSpPr>
                          <a:spLocks/>
                        </wps:cNvSpPr>
                        <wps:spPr bwMode="auto">
                          <a:xfrm>
                            <a:off x="23511" y="18740"/>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066F08" w:rsidRDefault="00066F08" w:rsidP="00083719">
                              <w:pPr>
                                <w:pStyle w:val="aa"/>
                                <w:spacing w:before="0" w:beforeAutospacing="0" w:after="151" w:afterAutospacing="0" w:line="216" w:lineRule="auto"/>
                                <w:jc w:val="center"/>
                              </w:pPr>
                              <w:r>
                                <w:rPr>
                                  <w:rFonts w:ascii="Calibri" w:hAnsi="Calibri"/>
                                  <w:color w:val="FFFFFF"/>
                                  <w:kern w:val="24"/>
                                  <w:sz w:val="36"/>
                                  <w:szCs w:val="36"/>
                                </w:rPr>
                                <w:t>ПРАВИТЕЛИ ЦИВИЛИЗАЦИЙ</w:t>
                              </w:r>
                            </w:p>
                          </w:txbxContent>
                        </wps:txbx>
                        <wps:bodyPr rot="0" vert="horz" wrap="square" lIns="11430" tIns="11430" rIns="11430" bIns="128039" anchor="ctr" anchorCtr="0" upright="1">
                          <a:noAutofit/>
                        </wps:bodyPr>
                      </wps:wsp>
                      <wps:wsp>
                        <wps:cNvPr id="92" name="Полилиния 12"/>
                        <wps:cNvSpPr>
                          <a:spLocks/>
                        </wps:cNvSpPr>
                        <wps:spPr bwMode="auto">
                          <a:xfrm>
                            <a:off x="27016" y="25798"/>
                            <a:ext cx="15773" cy="4327"/>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066F08" w:rsidRDefault="00066F08" w:rsidP="00083719">
                              <w:pPr>
                                <w:pStyle w:val="aa"/>
                                <w:spacing w:before="0" w:beforeAutospacing="0" w:after="126" w:afterAutospacing="0" w:line="216" w:lineRule="auto"/>
                                <w:jc w:val="center"/>
                              </w:pPr>
                              <w:r>
                                <w:rPr>
                                  <w:rFonts w:ascii="Calibri" w:hAnsi="Calibri"/>
                                  <w:b/>
                                  <w:bCs/>
                                  <w:i/>
                                  <w:iCs/>
                                  <w:color w:val="000000"/>
                                  <w:kern w:val="24"/>
                                  <w:sz w:val="30"/>
                                  <w:szCs w:val="30"/>
                                </w:rPr>
                                <w:t>лидеры отрядов</w:t>
                              </w:r>
                            </w:p>
                          </w:txbxContent>
                        </wps:txbx>
                        <wps:bodyPr rot="0" vert="horz" wrap="square" lIns="38100" tIns="9525" rIns="38100" bIns="9525" anchor="ctr" anchorCtr="0" upright="1">
                          <a:noAutofit/>
                        </wps:bodyPr>
                      </wps:wsp>
                      <wps:wsp>
                        <wps:cNvPr id="93" name="Полилиния 13"/>
                        <wps:cNvSpPr>
                          <a:spLocks/>
                        </wps:cNvSpPr>
                        <wps:spPr bwMode="auto">
                          <a:xfrm>
                            <a:off x="11755" y="33056"/>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066F08" w:rsidRDefault="00066F08" w:rsidP="00083719">
                              <w:pPr>
                                <w:pStyle w:val="aa"/>
                                <w:spacing w:before="0" w:beforeAutospacing="0" w:after="151" w:afterAutospacing="0" w:line="216" w:lineRule="auto"/>
                                <w:jc w:val="center"/>
                              </w:pPr>
                              <w:r>
                                <w:rPr>
                                  <w:rFonts w:ascii="Calibri" w:hAnsi="Calibri"/>
                                  <w:color w:val="FFFFFF"/>
                                  <w:kern w:val="24"/>
                                  <w:sz w:val="36"/>
                                  <w:szCs w:val="36"/>
                                </w:rPr>
                                <w:t>АРБИТРАЖНЫЙ СУДЬЯ</w:t>
                              </w:r>
                            </w:p>
                          </w:txbxContent>
                        </wps:txbx>
                        <wps:bodyPr rot="0" vert="horz" wrap="square" lIns="11430" tIns="11430" rIns="11430" bIns="128039" anchor="ctr" anchorCtr="0" upright="1">
                          <a:noAutofit/>
                        </wps:bodyPr>
                      </wps:wsp>
                      <wps:wsp>
                        <wps:cNvPr id="94" name="Полилиния 14"/>
                        <wps:cNvSpPr>
                          <a:spLocks/>
                        </wps:cNvSpPr>
                        <wps:spPr bwMode="auto">
                          <a:xfrm>
                            <a:off x="15260" y="40114"/>
                            <a:ext cx="15773" cy="3024"/>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066F08" w:rsidRDefault="00066F08" w:rsidP="00083719">
                              <w:pPr>
                                <w:pStyle w:val="aa"/>
                                <w:spacing w:before="0" w:beforeAutospacing="0" w:after="126" w:afterAutospacing="0" w:line="216" w:lineRule="auto"/>
                                <w:jc w:val="center"/>
                              </w:pPr>
                              <w:r>
                                <w:rPr>
                                  <w:rFonts w:ascii="Calibri" w:hAnsi="Calibri"/>
                                  <w:b/>
                                  <w:bCs/>
                                  <w:i/>
                                  <w:iCs/>
                                  <w:color w:val="000000"/>
                                  <w:kern w:val="24"/>
                                  <w:sz w:val="30"/>
                                  <w:szCs w:val="30"/>
                                </w:rPr>
                                <w:t>юрист игры</w:t>
                              </w:r>
                            </w:p>
                          </w:txbxContent>
                        </wps:txbx>
                        <wps:bodyPr rot="0" vert="horz" wrap="square" lIns="38100" tIns="9525" rIns="38100" bIns="9525" anchor="ctr" anchorCtr="0" upright="1">
                          <a:noAutofit/>
                        </wps:bodyPr>
                      </wps:wsp>
                      <wps:wsp>
                        <wps:cNvPr id="95" name="Полилиния 15"/>
                        <wps:cNvSpPr>
                          <a:spLocks/>
                        </wps:cNvSpPr>
                        <wps:spPr bwMode="auto">
                          <a:xfrm>
                            <a:off x="35267" y="33056"/>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066F08" w:rsidRDefault="00066F08" w:rsidP="00083719">
                              <w:pPr>
                                <w:pStyle w:val="aa"/>
                                <w:spacing w:before="0" w:beforeAutospacing="0" w:after="151" w:afterAutospacing="0" w:line="216" w:lineRule="auto"/>
                                <w:jc w:val="center"/>
                              </w:pPr>
                              <w:r>
                                <w:rPr>
                                  <w:rFonts w:ascii="Calibri" w:hAnsi="Calibri"/>
                                  <w:color w:val="FFFFFF"/>
                                  <w:kern w:val="24"/>
                                  <w:sz w:val="36"/>
                                  <w:szCs w:val="36"/>
                                </w:rPr>
                                <w:t>ФИНАНСИСТЫ</w:t>
                              </w:r>
                            </w:p>
                          </w:txbxContent>
                        </wps:txbx>
                        <wps:bodyPr rot="0" vert="horz" wrap="square" lIns="11430" tIns="11430" rIns="11430" bIns="128039" anchor="ctr" anchorCtr="0" upright="1">
                          <a:noAutofit/>
                        </wps:bodyPr>
                      </wps:wsp>
                      <wps:wsp>
                        <wps:cNvPr id="96" name="Полилиния 16"/>
                        <wps:cNvSpPr>
                          <a:spLocks/>
                        </wps:cNvSpPr>
                        <wps:spPr bwMode="auto">
                          <a:xfrm>
                            <a:off x="38772" y="40114"/>
                            <a:ext cx="15773" cy="3024"/>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066F08" w:rsidRDefault="00066F08" w:rsidP="00083719">
                              <w:pPr>
                                <w:pStyle w:val="aa"/>
                                <w:spacing w:before="0" w:beforeAutospacing="0" w:after="126" w:afterAutospacing="0" w:line="216" w:lineRule="auto"/>
                                <w:jc w:val="center"/>
                              </w:pPr>
                              <w:r>
                                <w:rPr>
                                  <w:rFonts w:ascii="Calibri" w:hAnsi="Calibri"/>
                                  <w:b/>
                                  <w:bCs/>
                                  <w:i/>
                                  <w:iCs/>
                                  <w:color w:val="000000"/>
                                  <w:kern w:val="24"/>
                                  <w:sz w:val="30"/>
                                  <w:szCs w:val="30"/>
                                </w:rPr>
                                <w:t>менеджер игры</w:t>
                              </w:r>
                            </w:p>
                          </w:txbxContent>
                        </wps:txbx>
                        <wps:bodyPr rot="0" vert="horz" wrap="square" lIns="38100" tIns="9525" rIns="38100" bIns="9525" anchor="ctr" anchorCtr="0" upright="1">
                          <a:noAutofit/>
                        </wps:bodyPr>
                      </wps:wsp>
                      <wps:wsp>
                        <wps:cNvPr id="97" name="Полилиния 17"/>
                        <wps:cNvSpPr>
                          <a:spLocks/>
                        </wps:cNvSpPr>
                        <wps:spPr bwMode="auto">
                          <a:xfrm>
                            <a:off x="47023" y="18740"/>
                            <a:ext cx="17525" cy="9074"/>
                          </a:xfrm>
                          <a:custGeom>
                            <a:avLst/>
                            <a:gdLst>
                              <a:gd name="T0" fmla="*/ 0 w 1752490"/>
                              <a:gd name="T1" fmla="*/ 0 h 907361"/>
                              <a:gd name="T2" fmla="*/ 1752490 w 1752490"/>
                              <a:gd name="T3" fmla="*/ 0 h 907361"/>
                              <a:gd name="T4" fmla="*/ 1752490 w 1752490"/>
                              <a:gd name="T5" fmla="*/ 907361 h 907361"/>
                              <a:gd name="T6" fmla="*/ 0 w 1752490"/>
                              <a:gd name="T7" fmla="*/ 907361 h 907361"/>
                              <a:gd name="T8" fmla="*/ 0 w 1752490"/>
                              <a:gd name="T9" fmla="*/ 0 h 907361"/>
                              <a:gd name="T10" fmla="*/ 0 60000 65536"/>
                              <a:gd name="T11" fmla="*/ 0 60000 65536"/>
                              <a:gd name="T12" fmla="*/ 0 60000 65536"/>
                              <a:gd name="T13" fmla="*/ 0 60000 65536"/>
                              <a:gd name="T14" fmla="*/ 0 60000 65536"/>
                              <a:gd name="T15" fmla="*/ 0 w 1752490"/>
                              <a:gd name="T16" fmla="*/ 0 h 907361"/>
                              <a:gd name="T17" fmla="*/ 1752490 w 1752490"/>
                              <a:gd name="T18" fmla="*/ 907361 h 907361"/>
                            </a:gdLst>
                            <a:ahLst/>
                            <a:cxnLst>
                              <a:cxn ang="T10">
                                <a:pos x="T0" y="T1"/>
                              </a:cxn>
                              <a:cxn ang="T11">
                                <a:pos x="T2" y="T3"/>
                              </a:cxn>
                              <a:cxn ang="T12">
                                <a:pos x="T4" y="T5"/>
                              </a:cxn>
                              <a:cxn ang="T13">
                                <a:pos x="T6" y="T7"/>
                              </a:cxn>
                              <a:cxn ang="T14">
                                <a:pos x="T8" y="T9"/>
                              </a:cxn>
                            </a:cxnLst>
                            <a:rect l="T15" t="T16" r="T17" b="T18"/>
                            <a:pathLst>
                              <a:path w="1752490" h="907361">
                                <a:moveTo>
                                  <a:pt x="0" y="0"/>
                                </a:moveTo>
                                <a:lnTo>
                                  <a:pt x="1752490" y="0"/>
                                </a:lnTo>
                                <a:lnTo>
                                  <a:pt x="1752490" y="907361"/>
                                </a:lnTo>
                                <a:lnTo>
                                  <a:pt x="0" y="907361"/>
                                </a:lnTo>
                                <a:lnTo>
                                  <a:pt x="0" y="0"/>
                                </a:lnTo>
                                <a:close/>
                              </a:path>
                            </a:pathLst>
                          </a:custGeom>
                          <a:solidFill>
                            <a:srgbClr val="4F81BD"/>
                          </a:solidFill>
                          <a:ln w="25400">
                            <a:solidFill>
                              <a:srgbClr val="FFFFFF"/>
                            </a:solidFill>
                            <a:miter lim="800000"/>
                            <a:headEnd/>
                            <a:tailEnd/>
                          </a:ln>
                        </wps:spPr>
                        <wps:txbx>
                          <w:txbxContent>
                            <w:p w:rsidR="00066F08" w:rsidRDefault="00066F08" w:rsidP="00083719">
                              <w:pPr>
                                <w:pStyle w:val="aa"/>
                                <w:spacing w:before="0" w:beforeAutospacing="0" w:after="151" w:afterAutospacing="0" w:line="216" w:lineRule="auto"/>
                                <w:jc w:val="center"/>
                              </w:pPr>
                              <w:r>
                                <w:rPr>
                                  <w:rFonts w:ascii="Calibri" w:hAnsi="Calibri"/>
                                  <w:color w:val="FFFFFF"/>
                                  <w:kern w:val="24"/>
                                  <w:sz w:val="36"/>
                                  <w:szCs w:val="36"/>
                                </w:rPr>
                                <w:t>НАСТАВНИКИ</w:t>
                              </w:r>
                            </w:p>
                          </w:txbxContent>
                        </wps:txbx>
                        <wps:bodyPr rot="0" vert="horz" wrap="square" lIns="11430" tIns="11430" rIns="11430" bIns="128039" anchor="ctr" anchorCtr="0" upright="1">
                          <a:noAutofit/>
                        </wps:bodyPr>
                      </wps:wsp>
                      <wps:wsp>
                        <wps:cNvPr id="98" name="Полилиния 18"/>
                        <wps:cNvSpPr>
                          <a:spLocks/>
                        </wps:cNvSpPr>
                        <wps:spPr bwMode="auto">
                          <a:xfrm>
                            <a:off x="50528" y="25798"/>
                            <a:ext cx="15772" cy="3024"/>
                          </a:xfrm>
                          <a:custGeom>
                            <a:avLst/>
                            <a:gdLst>
                              <a:gd name="T0" fmla="*/ 0 w 1577241"/>
                              <a:gd name="T1" fmla="*/ 0 h 302453"/>
                              <a:gd name="T2" fmla="*/ 1577241 w 1577241"/>
                              <a:gd name="T3" fmla="*/ 0 h 302453"/>
                              <a:gd name="T4" fmla="*/ 1577241 w 1577241"/>
                              <a:gd name="T5" fmla="*/ 302453 h 302453"/>
                              <a:gd name="T6" fmla="*/ 0 w 1577241"/>
                              <a:gd name="T7" fmla="*/ 302453 h 302453"/>
                              <a:gd name="T8" fmla="*/ 0 w 1577241"/>
                              <a:gd name="T9" fmla="*/ 0 h 302453"/>
                              <a:gd name="T10" fmla="*/ 0 60000 65536"/>
                              <a:gd name="T11" fmla="*/ 0 60000 65536"/>
                              <a:gd name="T12" fmla="*/ 0 60000 65536"/>
                              <a:gd name="T13" fmla="*/ 0 60000 65536"/>
                              <a:gd name="T14" fmla="*/ 0 60000 65536"/>
                              <a:gd name="T15" fmla="*/ 0 w 1577241"/>
                              <a:gd name="T16" fmla="*/ 0 h 302453"/>
                              <a:gd name="T17" fmla="*/ 1577241 w 1577241"/>
                              <a:gd name="T18" fmla="*/ 302453 h 302453"/>
                            </a:gdLst>
                            <a:ahLst/>
                            <a:cxnLst>
                              <a:cxn ang="T10">
                                <a:pos x="T0" y="T1"/>
                              </a:cxn>
                              <a:cxn ang="T11">
                                <a:pos x="T2" y="T3"/>
                              </a:cxn>
                              <a:cxn ang="T12">
                                <a:pos x="T4" y="T5"/>
                              </a:cxn>
                              <a:cxn ang="T13">
                                <a:pos x="T6" y="T7"/>
                              </a:cxn>
                              <a:cxn ang="T14">
                                <a:pos x="T8" y="T9"/>
                              </a:cxn>
                            </a:cxnLst>
                            <a:rect l="T15" t="T16" r="T17" b="T18"/>
                            <a:pathLst>
                              <a:path w="1577241" h="302453">
                                <a:moveTo>
                                  <a:pt x="0" y="0"/>
                                </a:moveTo>
                                <a:lnTo>
                                  <a:pt x="1577241" y="0"/>
                                </a:lnTo>
                                <a:lnTo>
                                  <a:pt x="1577241" y="302453"/>
                                </a:lnTo>
                                <a:lnTo>
                                  <a:pt x="0" y="302453"/>
                                </a:lnTo>
                                <a:lnTo>
                                  <a:pt x="0" y="0"/>
                                </a:lnTo>
                                <a:close/>
                              </a:path>
                            </a:pathLst>
                          </a:custGeom>
                          <a:solidFill>
                            <a:srgbClr val="FFFFFF">
                              <a:alpha val="90195"/>
                            </a:srgbClr>
                          </a:solidFill>
                          <a:ln w="25400">
                            <a:solidFill>
                              <a:srgbClr val="4F81BD"/>
                            </a:solidFill>
                            <a:miter lim="800000"/>
                            <a:headEnd/>
                            <a:tailEnd/>
                          </a:ln>
                        </wps:spPr>
                        <wps:txbx>
                          <w:txbxContent>
                            <w:p w:rsidR="00066F08" w:rsidRDefault="00066F08" w:rsidP="00083719">
                              <w:pPr>
                                <w:pStyle w:val="aa"/>
                                <w:spacing w:before="0" w:beforeAutospacing="0" w:after="126" w:afterAutospacing="0" w:line="216" w:lineRule="auto"/>
                                <w:jc w:val="center"/>
                              </w:pPr>
                              <w:r>
                                <w:rPr>
                                  <w:rFonts w:ascii="Calibri" w:hAnsi="Calibri"/>
                                  <w:b/>
                                  <w:bCs/>
                                  <w:i/>
                                  <w:iCs/>
                                  <w:color w:val="000000"/>
                                  <w:kern w:val="24"/>
                                  <w:sz w:val="30"/>
                                  <w:szCs w:val="30"/>
                                </w:rPr>
                                <w:t>вожатые</w:t>
                              </w:r>
                            </w:p>
                          </w:txbxContent>
                        </wps:txbx>
                        <wps:bodyPr rot="0" vert="horz" wrap="square" lIns="38100" tIns="9525" rIns="38100" bIns="9525"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6" o:spid="_x0000_s1026" style="position:absolute;margin-left:-6.3pt;margin-top:9pt;width:453.65pt;height:486.75pt;z-index:251660288" coordsize="66300,4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">
                <v:shape id="Полилиния 2" o:spid="_x0000_s1027" style="position:absolute;left:32731;top:14277;width:23054;height:4463;visibility:visible;mso-wrap-style:square;v-text-anchor:top" coordsize="2305450,446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Wl9sgA&#10;AADbAAAADwAAAGRycy9kb3ducmV2LnhtbESPUUsCQRSF3wX/w3CF3nQ2oZLNUTK0grDUBPHtsnPd&#10;Xdu5s81Mutuvb4LAx8M55zuc8bQxlTiR86VlBdeDBARxZnXJuYLtx6I/AuEDssbKMiloycN00u2M&#10;MdX2zGs6bUIuIoR9igqKEOpUSp8VZNAPbE0cvYN1BkOULpfa4TnCTSWHSXIrDZYcFwqs6bGg7HPz&#10;bRS456e39j2ZtfulvFmt5rufu6/Xo1JXvebhHkSgJlzC/+0XrWA0hL8v8QfIy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9aX2yAAAANsAAAAPAAAAAAAAAAAAAAAAAJgCAABk&#10;cnMvZG93bnJldi54bWxQSwUGAAAAAAQABAD1AAAAjQMAAAAA&#10;" adj="-11796480,,5400" path="m,l,234578r2305450,l2305450,446295e" filled="f" strokecolor="#3d6696" strokeweight="2pt">
                  <v:stroke joinstyle="miter"/>
                  <v:formulas/>
                  <v:path arrowok="t" o:connecttype="custom" o:connectlocs="0,0;0,2346;23054,2346;23054,4463" o:connectangles="0,0,0,0" textboxrect="0,0,2305450,446295"/>
                  <v:textbox>
                    <w:txbxContent>
                      <w:p w:rsidR="00066F08" w:rsidRDefault="00066F08" w:rsidP="00083719"/>
                    </w:txbxContent>
                  </v:textbox>
                </v:shape>
                <v:shape id="Полилиния 3" o:spid="_x0000_s1028" style="position:absolute;left:32274;top:27814;width:2993;height:9779;visibility:visible;mso-wrap-style:square;v-text-anchor:top" coordsize="299342,977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5HVcMA&#10;AADbAAAADwAAAGRycy9kb3ducmV2LnhtbESPQWvCQBSE70L/w/IEL6IbLZSQuooULL30YPSgt0f2&#10;NQnuvg3ZNVn/fVco9DjMzDfMZhetEQP1vnWsYLXMQBBXTrdcKzifDoschA/IGo1jUvAgD7vty2SD&#10;hXYjH2koQy0ShH2BCpoQukJKXzVk0S9dR5y8H9dbDEn2tdQ9jglujVxn2Zu02HJaaLCjj4aqW3m3&#10;CqJx8Xod5Rz3w92cyvV3dvnUSs2mcf8OIlAM/+G/9pdWkL/C80v6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5HVcMAAADbAAAADwAAAAAAAAAAAAAAAACYAgAAZHJzL2Rv&#10;d25yZXYueG1sUEsFBgAAAAAEAAQA9QAAAIgDAAAAAA==&#10;" adj="-11796480,,5400" path="m,l,977934r299342,e" filled="f" strokecolor="#4774ab" strokeweight="2pt">
                  <v:stroke joinstyle="miter"/>
                  <v:formulas/>
                  <v:path arrowok="t" o:connecttype="custom" o:connectlocs="0,0;0,9779;2993,9779" o:connectangles="0,0,0" textboxrect="0,0,299342,977934"/>
                  <v:textbox>
                    <w:txbxContent>
                      <w:p w:rsidR="00066F08" w:rsidRDefault="00066F08" w:rsidP="00083719"/>
                    </w:txbxContent>
                  </v:textbox>
                </v:shape>
                <v:shape id="Полилиния 4" o:spid="_x0000_s1029" style="position:absolute;left:29280;top:27814;width:2994;height:9779;visibility:visible;mso-wrap-style:square;v-text-anchor:top" coordsize="299342,97793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ffIcMA&#10;AADbAAAADwAAAGRycy9kb3ducmV2LnhtbESPQWvCQBSE70L/w/IEL6IbpZSQuooULL30YPSgt0f2&#10;NQnuvg3ZNVn/fVco9DjMzDfMZhetEQP1vnWsYLXMQBBXTrdcKzifDoschA/IGo1jUvAgD7vty2SD&#10;hXYjH2koQy0ShH2BCpoQukJKXzVk0S9dR5y8H9dbDEn2tdQ9jglujVxn2Zu02HJaaLCjj4aqW3m3&#10;CqJx8Xod5Rz3w92cyvV3dvnUSs2mcf8OIlAM/+G/9pdWkL/C80v6A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ffIcMAAADbAAAADwAAAAAAAAAAAAAAAACYAgAAZHJzL2Rv&#10;d25yZXYueG1sUEsFBgAAAAAEAAQA9QAAAIgDAAAAAA==&#10;" adj="-11796480,,5400" path="m299342,r,977934l,977934e" filled="f" strokecolor="#4774ab" strokeweight="2pt">
                  <v:stroke joinstyle="miter"/>
                  <v:formulas/>
                  <v:path arrowok="t" o:connecttype="custom" o:connectlocs="2994,0;2994,9779;0,9779" o:connectangles="0,0,0" textboxrect="0,0,299342,977934"/>
                  <v:textbox>
                    <w:txbxContent>
                      <w:p w:rsidR="00066F08" w:rsidRDefault="00066F08" w:rsidP="00083719"/>
                    </w:txbxContent>
                  </v:textbox>
                </v:shape>
                <v:shape id="Полилиния 5" o:spid="_x0000_s1030" style="position:absolute;left:31817;top:14277;width:914;height:4463;visibility:visible;mso-wrap-style:square;v-text-anchor:top" coordsize="91440,446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ntDcUA&#10;AADbAAAADwAAAGRycy9kb3ducmV2LnhtbESPQWvCQBSE7wX/w/KE3uqmgiLRVUpVWqigRlt6fGSf&#10;2ZDs2zS71fjvuwXB4zAz3zCzRWdrcabWl44VPA8SEMS50yUXCo6H9dMEhA/IGmvHpOBKHhbz3sMM&#10;U+0uvKdzFgoRIexTVGBCaFIpfW7Ioh+4hjh6J9daDFG2hdQtXiLc1nKYJGNpseS4YLChV0N5lf1a&#10;BavlcaO31Q8fqtH3aWc++PNr86bUY797mYII1IV7+NZ+1womI/j/En+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e0NxQAAANsAAAAPAAAAAAAAAAAAAAAAAJgCAABkcnMv&#10;ZG93bnJldi54bWxQSwUGAAAAAAQABAD1AAAAigMAAAAA&#10;" adj="-11796480,,5400" path="m91444,r,234578l45720,234578r,211717e" filled="f" strokecolor="#3d6696" strokeweight="2pt">
                  <v:stroke joinstyle="miter"/>
                  <v:formulas/>
                  <v:path arrowok="t" o:connecttype="custom" o:connectlocs="914,0;914,2346;457,2346;457,4463" o:connectangles="0,0,0,0" textboxrect="0,0,91440,446295"/>
                  <v:textbox>
                    <w:txbxContent>
                      <w:p w:rsidR="00066F08" w:rsidRDefault="00066F08" w:rsidP="00083719"/>
                    </w:txbxContent>
                  </v:textbox>
                </v:shape>
                <v:shape id="Полилиния 6" o:spid="_x0000_s1031" style="position:absolute;left:8762;top:14277;width:23969;height:4463;visibility:visible;mso-wrap-style:square;v-text-anchor:top" coordsize="2396899,446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8axMIA&#10;AADbAAAADwAAAGRycy9kb3ducmV2LnhtbESPwWrDMBBE74X+g9hCb7WcHozjWglJoZAe4zj3xdpa&#10;dqyVsdTY7ddHhUKOw8y8YcrtYgdxpcl3jhWskhQEceN0x62C+vTxkoPwAVnj4JgU/JCH7ebxocRC&#10;u5mPdK1CKyKEfYEKTAhjIaVvDFn0iRuJo/flJoshyqmVesI5wu0gX9M0kxY7jgsGR3o31Fyqb6tg&#10;TwdZz7I/9b/zua/Negw5fyr1/LTs3kAEWsI9/N8+aAV5Bn9f4g+Qm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DxrEwgAAANsAAAAPAAAAAAAAAAAAAAAAAJgCAABkcnMvZG93&#10;bnJldi54bWxQSwUGAAAAAAQABAD1AAAAhwMAAAAA&#10;" adj="-11796480,,5400" path="m2396899,r,234578l,234578,,446295e" filled="f" strokecolor="#3d6696" strokeweight="2pt">
                  <v:stroke joinstyle="miter"/>
                  <v:formulas/>
                  <v:path arrowok="t" o:connecttype="custom" o:connectlocs="23969,0;23969,2346;0,2346;0,4463" o:connectangles="0,0,0,0" textboxrect="0,0,2396899,446295"/>
                  <v:textbox>
                    <w:txbxContent>
                      <w:p w:rsidR="00066F08" w:rsidRDefault="00066F08" w:rsidP="00083719"/>
                      <w:p w:rsidR="00066F08" w:rsidRDefault="00066F08" w:rsidP="00083719"/>
                      <w:p w:rsidR="00066F08" w:rsidRDefault="00066F08" w:rsidP="00083719"/>
                      <w:p w:rsidR="00066F08" w:rsidRDefault="00066F08" w:rsidP="00083719"/>
                    </w:txbxContent>
                  </v:textbox>
                </v:shape>
                <v:shape id="Полилиния 7" o:spid="_x0000_s1032" style="position:absolute;left:20129;width:25203;height:14277;visibility:visible;mso-wrap-style:square;v-text-anchor:top" coordsize="2520308,14277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cB8YA&#10;AADbAAAADwAAAGRycy9kb3ducmV2LnhtbESPQU/CQBSE7yT+h80z8UJgqwckhYUQo+IBY6xw4Pbo&#10;PrqNfW9rd4H6710TE4+TmfkmM1/23KgzdaH2YuB2nIEiKb2tpTKw/XgaTUGFiGKx8UIGvinAcnE1&#10;mGNu/UXe6VzESiWIhBwNuBjbXOtQOmIMY9+SJO/oO8aYZFdp2+ElwbnRd1k20Yy1pAWHLT04Kj+L&#10;ExvYD/f85tavp/Xjxu6Kwxc/byMbc3Pdr2agIvXxP/zXfrEGpvfw+yX9AL3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FcB8YAAADbAAAADwAAAAAAAAAAAAAAAACYAgAAZHJz&#10;L2Rvd25yZXYueG1sUEsFBgAAAAAEAAQA9QAAAIsDAAAAAA==&#10;" adj="-11796480,,5400" path="m,l2520308,r,1427779l,1427779,,xe" fillcolor="red" strokecolor="white" strokeweight="2pt">
                  <v:stroke joinstyle="miter"/>
                  <v:formulas/>
                  <v:path arrowok="t" o:connecttype="custom" o:connectlocs="0,0;25203,0;25203,14277;0,14277;0,0" o:connectangles="0,0,0,0,0" textboxrect="0,0,2520308,1427779"/>
                  <v:textbox inset=".9pt,.9pt,.9pt,3.55664mm">
                    <w:txbxContent>
                      <w:p w:rsidR="00066F08" w:rsidRDefault="00066F08" w:rsidP="00083719">
                        <w:pPr>
                          <w:pStyle w:val="aa"/>
                          <w:spacing w:before="0" w:beforeAutospacing="0" w:after="151" w:afterAutospacing="0" w:line="216" w:lineRule="auto"/>
                          <w:jc w:val="center"/>
                        </w:pPr>
                        <w:r>
                          <w:rPr>
                            <w:rFonts w:ascii="Calibri" w:hAnsi="Calibri"/>
                            <w:color w:val="000000"/>
                            <w:kern w:val="24"/>
                            <w:sz w:val="36"/>
                            <w:szCs w:val="36"/>
                          </w:rPr>
                          <w:t>ВЕРХОВНЫЕ СУДЬИ ВЕЛИКОГО СОДРУЖЕСТВА</w:t>
                        </w:r>
                      </w:p>
                    </w:txbxContent>
                  </v:textbox>
                </v:shape>
                <v:shape id="Полилиния 8" o:spid="_x0000_s1033" style="position:absolute;left:25501;top:9360;width:21622;height:6670;visibility:visible;mso-wrap-style:square;v-text-anchor:middle" coordsize="2162161,6669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5vKcMA&#10;AADbAAAADwAAAGRycy9kb3ducmV2LnhtbERPTWvCQBC9C/0PyxS86aYtVkldRYRGwUuSFvE4zY5J&#10;bHY2zW40/vvuodDj430v14NpxJU6V1tW8DSNQBAXVtdcKvj8eJ8sQDiPrLGxTAru5GC9ehgtMdb2&#10;xhldc1+KEMIuRgWV920spSsqMuimtiUO3Nl2Bn2AXSl1h7cQbhr5HEWv0mDNoaHClrYVFd95bxTM&#10;X762u82hmRXH+Sn9ydOkzy6JUuPHYfMGwtPg/8V/7r1WsAhjw5fw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5vKcMAAADbAAAADwAAAAAAAAAAAAAAAACYAgAAZHJzL2Rv&#10;d25yZXYueG1sUEsFBgAAAAAEAAQA9QAAAIgDAAAAAA==&#10;" adj="-11796480,,5400" path="m,l2162161,r,666956l,666956,,xe" strokecolor="#4f81bd" strokeweight="2pt">
                  <v:fill opacity="59110f"/>
                  <v:stroke joinstyle="miter"/>
                  <v:formulas/>
                  <v:path arrowok="t" o:connecttype="custom" o:connectlocs="0,0;21622,0;21622,6670;0,6670;0,0" o:connectangles="0,0,0,0,0" textboxrect="0,0,2162161,666956"/>
                  <v:textbox inset="3.2pt,.8pt,3.2pt,.8pt">
                    <w:txbxContent>
                      <w:p w:rsidR="00066F08" w:rsidRDefault="00066F08" w:rsidP="00083719">
                        <w:pPr>
                          <w:pStyle w:val="aa"/>
                          <w:spacing w:before="0" w:beforeAutospacing="0" w:after="134" w:afterAutospacing="0" w:line="216" w:lineRule="auto"/>
                          <w:jc w:val="center"/>
                        </w:pPr>
                        <w:r>
                          <w:rPr>
                            <w:b/>
                            <w:bCs/>
                            <w:i/>
                            <w:iCs/>
                            <w:color w:val="000000"/>
                            <w:kern w:val="24"/>
                            <w:sz w:val="32"/>
                            <w:szCs w:val="32"/>
                          </w:rPr>
                          <w:t>руководитель смены, главный консультант игры</w:t>
                        </w:r>
                      </w:p>
                    </w:txbxContent>
                  </v:textbox>
                </v:shape>
                <v:shape id="Полилиния 9" o:spid="_x0000_s1034" style="position:absolute;top:18740;width:17524;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2EcIA&#10;AADbAAAADwAAAGRycy9kb3ducmV2LnhtbESPQYvCMBCF7wv+hzCCtzVVVLQaRRaWelpZFbwOzdiW&#10;NpOSxFr//UYQ9vh48743b7PrTSM6cr6yrGAyTkAQ51ZXXCi4nL8/lyB8QNbYWCYFT/Kw2w4+Nphq&#10;++Bf6k6hEBHCPkUFZQhtKqXPSzLox7Yljt7NOoMhSldI7fAR4aaR0yRZSIMVx4YSW/oqKa9PdxPf&#10;6O+LmSyczuqfqZln1+xYd1elRsN+vwYRqA//x+/0QStYruC1JQJ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KLYRwgAAANsAAAAPAAAAAAAAAAAAAAAAAJgCAABkcnMvZG93&#10;bnJldi54bWxQSwUGAAAAAAQABAD1AAAAhwMAAAAA&#10;" adj="-11796480,,5400" path="m,l1752490,r,907361l,907361,,xe" fillcolor="#4f81bd" strokecolor="white" strokeweight="2pt">
                  <v:stroke joinstyle="miter"/>
                  <v:formulas/>
                  <v:path arrowok="t" o:connecttype="custom" o:connectlocs="0,0;17524,0;17524,9074;0,9074;0,0" o:connectangles="0,0,0,0,0" textboxrect="0,0,1752490,907361"/>
                  <v:textbox inset=".9pt,.9pt,.9pt,3.55664mm">
                    <w:txbxContent>
                      <w:p w:rsidR="00066F08" w:rsidRDefault="00066F08" w:rsidP="00083719">
                        <w:pPr>
                          <w:pStyle w:val="aa"/>
                          <w:spacing w:before="0" w:beforeAutospacing="0" w:after="151" w:afterAutospacing="0" w:line="216" w:lineRule="auto"/>
                          <w:jc w:val="center"/>
                        </w:pPr>
                        <w:r>
                          <w:rPr>
                            <w:rFonts w:ascii="Calibri" w:hAnsi="Calibri"/>
                            <w:color w:val="FFFFFF"/>
                            <w:kern w:val="24"/>
                            <w:sz w:val="36"/>
                            <w:szCs w:val="36"/>
                          </w:rPr>
                          <w:t>СУДЬИ</w:t>
                        </w:r>
                      </w:p>
                    </w:txbxContent>
                  </v:textbox>
                </v:shape>
                <v:shape id="Полилиния 10" o:spid="_x0000_s1035" style="position:absolute;left:3695;top:25798;width:15772;height:4327;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C95sIA&#10;AADbAAAADwAAAGRycy9kb3ducmV2LnhtbERPy2oCMRTdC/5DuIIb0UxtER2NUpRSF63iC7eXyXUy&#10;OLkZJqlO/XqzKHR5OO/ZorGluFHtC8cKXgYJCOLM6YJzBcfDR38MwgdkjaVjUvBLHhbzdmuGqXZ3&#10;3tFtH3IRQ9inqMCEUKVS+syQRT9wFXHkLq62GCKsc6lrvMdwW8phkoykxYJjg8GKloay6/7HKvhc&#10;4bk0X7yRr9+n7VtCj82491Cq22nepyACNeFf/OdeawWTuD5+iT9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4L3mwgAAANsAAAAPAAAAAAAAAAAAAAAAAJgCAABkcnMvZG93&#10;bnJldi54bWxQSwUGAAAAAAQABAD1AAAAhwMAAAAA&#10;" adj="-11796480,,5400" path="m,l1577241,r,302453l,302453,,xe" strokecolor="#4f81bd" strokeweight="2pt">
                  <v:fill opacity="59110f"/>
                  <v:stroke joinstyle="miter"/>
                  <v:formulas/>
                  <v:path arrowok="t" o:connecttype="custom" o:connectlocs="0,0;15772,0;15772,4327;0,4327;0,0" o:connectangles="0,0,0,0,0" textboxrect="0,0,1577241,302453"/>
                  <v:textbox inset="2.6pt,.65pt,2.6pt,.65pt">
                    <w:txbxContent>
                      <w:p w:rsidR="00066F08" w:rsidRDefault="00066F08" w:rsidP="00083719">
                        <w:pPr>
                          <w:pStyle w:val="aa"/>
                          <w:spacing w:before="0" w:beforeAutospacing="0" w:after="109" w:afterAutospacing="0" w:line="216" w:lineRule="auto"/>
                          <w:jc w:val="center"/>
                          <w:rPr>
                            <w:rFonts w:ascii="Calibri" w:hAnsi="Calibri"/>
                            <w:b/>
                            <w:bCs/>
                            <w:i/>
                            <w:iCs/>
                            <w:color w:val="000000"/>
                            <w:kern w:val="24"/>
                            <w:sz w:val="26"/>
                            <w:szCs w:val="26"/>
                          </w:rPr>
                        </w:pPr>
                        <w:r>
                          <w:rPr>
                            <w:rFonts w:ascii="Calibri" w:hAnsi="Calibri"/>
                            <w:b/>
                            <w:bCs/>
                            <w:i/>
                            <w:iCs/>
                            <w:color w:val="000000"/>
                            <w:kern w:val="24"/>
                            <w:sz w:val="26"/>
                            <w:szCs w:val="26"/>
                          </w:rPr>
                          <w:t>консультант игры</w:t>
                        </w:r>
                      </w:p>
                      <w:p w:rsidR="00066F08" w:rsidRDefault="00066F08" w:rsidP="00083719">
                        <w:pPr>
                          <w:pStyle w:val="aa"/>
                          <w:spacing w:before="0" w:beforeAutospacing="0" w:after="109" w:afterAutospacing="0" w:line="216" w:lineRule="auto"/>
                          <w:jc w:val="center"/>
                          <w:rPr>
                            <w:rFonts w:ascii="Calibri" w:hAnsi="Calibri"/>
                            <w:b/>
                            <w:bCs/>
                            <w:i/>
                            <w:iCs/>
                            <w:color w:val="000000"/>
                            <w:kern w:val="24"/>
                            <w:sz w:val="26"/>
                            <w:szCs w:val="26"/>
                          </w:rPr>
                        </w:pPr>
                      </w:p>
                      <w:p w:rsidR="00066F08" w:rsidRDefault="00066F08" w:rsidP="00083719">
                        <w:pPr>
                          <w:pStyle w:val="aa"/>
                          <w:spacing w:before="0" w:beforeAutospacing="0" w:after="109" w:afterAutospacing="0" w:line="216" w:lineRule="auto"/>
                          <w:jc w:val="center"/>
                          <w:rPr>
                            <w:rFonts w:ascii="Calibri" w:hAnsi="Calibri"/>
                            <w:b/>
                            <w:bCs/>
                            <w:i/>
                            <w:iCs/>
                            <w:color w:val="000000"/>
                            <w:kern w:val="24"/>
                            <w:sz w:val="26"/>
                            <w:szCs w:val="26"/>
                          </w:rPr>
                        </w:pPr>
                        <w:r>
                          <w:rPr>
                            <w:rFonts w:ascii="Calibri" w:hAnsi="Calibri"/>
                            <w:b/>
                            <w:bCs/>
                            <w:i/>
                            <w:iCs/>
                            <w:color w:val="000000"/>
                            <w:kern w:val="24"/>
                            <w:sz w:val="26"/>
                            <w:szCs w:val="26"/>
                          </w:rPr>
                          <w:t xml:space="preserve"> и </w:t>
                        </w:r>
                      </w:p>
                    </w:txbxContent>
                  </v:textbox>
                </v:shape>
                <v:shape id="Полилиния 11" o:spid="_x0000_s1036" style="position:absolute;left:23511;top:18740;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csysIA&#10;AADbAAAADwAAAGRycy9kb3ducmV2LnhtbESPQYvCMBCF7wv+hzCCtzVVVLQaRRaWelpZFbwOzdiW&#10;NpOSxFr//UYQ9vh48743b7PrTSM6cr6yrGAyTkAQ51ZXXCi4nL8/lyB8QNbYWCYFT/Kw2w4+Nphq&#10;++Bf6k6hEBHCPkUFZQhtKqXPSzLox7Yljt7NOoMhSldI7fAR4aaR0yRZSIMVx4YSW/oqKa9PdxPf&#10;6O+LmSyczuqfqZln1+xYd1elRsN+vwYRqA//x+/0QStYTeC1JQJ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hyzKwgAAANsAAAAPAAAAAAAAAAAAAAAAAJgCAABkcnMvZG93&#10;bnJldi54bWxQSwUGAAAAAAQABAD1AAAAhwM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066F08" w:rsidRDefault="00066F08" w:rsidP="00083719">
                        <w:pPr>
                          <w:pStyle w:val="aa"/>
                          <w:spacing w:before="0" w:beforeAutospacing="0" w:after="151" w:afterAutospacing="0" w:line="216" w:lineRule="auto"/>
                          <w:jc w:val="center"/>
                        </w:pPr>
                        <w:r>
                          <w:rPr>
                            <w:rFonts w:ascii="Calibri" w:hAnsi="Calibri"/>
                            <w:color w:val="FFFFFF"/>
                            <w:kern w:val="24"/>
                            <w:sz w:val="36"/>
                            <w:szCs w:val="36"/>
                          </w:rPr>
                          <w:t>ПРАВИТЕЛИ ЦИВИЛИЗАЦИЙ</w:t>
                        </w:r>
                      </w:p>
                    </w:txbxContent>
                  </v:textbox>
                </v:shape>
                <v:shape id="Полилиния 12" o:spid="_x0000_s1037" style="position:absolute;left:27016;top:25798;width:15773;height:4327;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n7NMMA&#10;AADbAAAADwAAAGRycy9kb3ducmV2LnhtbESPQWsCMRSE7wX/Q3hCbzWpUKmrUYoieGlptRS8PTav&#10;2a3Jy5Kkuv33jSB4HGbmG2a+7L0TJ4qpDazhcaRAENfBtGw1fO43D88gUkY26AKThj9KsFwM7uZY&#10;mXDmDzrtshUFwqlCDU3OXSVlqhvymEahIy7ed4gec5HRShPxXODeybFSE+mx5bLQYEerhurj7tdr&#10;cHH187o9dPj2tFaTo/p6N9ZZre+H/csMRKY+38LX9tZomI7h8q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n7NMMAAADbAAAADwAAAAAAAAAAAAAAAACYAgAAZHJzL2Rv&#10;d25yZXYueG1sUEsFBgAAAAAEAAQA9QAAAIgDAAAAAA==&#10;" adj="-11796480,,5400" path="m,l1577241,r,302453l,302453,,xe" strokecolor="#4f81bd" strokeweight="2pt">
                  <v:fill opacity="59110f"/>
                  <v:stroke joinstyle="miter"/>
                  <v:formulas/>
                  <v:path arrowok="t" o:connecttype="custom" o:connectlocs="0,0;15773,0;15773,4327;0,4327;0,0" o:connectangles="0,0,0,0,0" textboxrect="0,0,1577241,302453"/>
                  <v:textbox inset="3pt,.75pt,3pt,.75pt">
                    <w:txbxContent>
                      <w:p w:rsidR="00066F08" w:rsidRDefault="00066F08" w:rsidP="00083719">
                        <w:pPr>
                          <w:pStyle w:val="aa"/>
                          <w:spacing w:before="0" w:beforeAutospacing="0" w:after="126" w:afterAutospacing="0" w:line="216" w:lineRule="auto"/>
                          <w:jc w:val="center"/>
                        </w:pPr>
                        <w:r>
                          <w:rPr>
                            <w:rFonts w:ascii="Calibri" w:hAnsi="Calibri"/>
                            <w:b/>
                            <w:bCs/>
                            <w:i/>
                            <w:iCs/>
                            <w:color w:val="000000"/>
                            <w:kern w:val="24"/>
                            <w:sz w:val="30"/>
                            <w:szCs w:val="30"/>
                          </w:rPr>
                          <w:t>лидеры отрядов</w:t>
                        </w:r>
                      </w:p>
                    </w:txbxContent>
                  </v:textbox>
                </v:shape>
                <v:shape id="Полилиния 13" o:spid="_x0000_s1038" style="position:absolute;left:11755;top:33056;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kXJsMA&#10;AADbAAAADwAAAGRycy9kb3ducmV2LnhtbESPQWvCQBCF70L/wzKF3nRTq0GjqxRB4knRFrwO2TEJ&#10;yc6G3TWm/74rFHp8vHnfm7feDqYVPTlfW1bwPklAEBdW11wq+P7ajxcgfEDW2FomBT/kYbt5Ga0x&#10;0/bBZ+ovoRQRwj5DBVUIXSalLyoy6Ce2I47ezTqDIUpXSu3wEeGmldMkSaXBmmNDhR3tKiqay93E&#10;N4Z7OpOl03lznJp5fs1PTX9V6u11+FyBCDSE/+O/9EErWH7Ac0sE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kXJsMAAADbAAAADwAAAAAAAAAAAAAAAACYAgAAZHJzL2Rv&#10;d25yZXYueG1sUEsFBgAAAAAEAAQA9QAAAIgDA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066F08" w:rsidRDefault="00066F08" w:rsidP="00083719">
                        <w:pPr>
                          <w:pStyle w:val="aa"/>
                          <w:spacing w:before="0" w:beforeAutospacing="0" w:after="151" w:afterAutospacing="0" w:line="216" w:lineRule="auto"/>
                          <w:jc w:val="center"/>
                        </w:pPr>
                        <w:r>
                          <w:rPr>
                            <w:rFonts w:ascii="Calibri" w:hAnsi="Calibri"/>
                            <w:color w:val="FFFFFF"/>
                            <w:kern w:val="24"/>
                            <w:sz w:val="36"/>
                            <w:szCs w:val="36"/>
                          </w:rPr>
                          <w:t>АРБИТРАЖНЫЙ СУДЬЯ</w:t>
                        </w:r>
                      </w:p>
                    </w:txbxContent>
                  </v:textbox>
                </v:shape>
                <v:shape id="Полилиния 14" o:spid="_x0000_s1039" style="position:absolute;left:15260;top:40114;width:15773;height:3024;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G28QA&#10;AADbAAAADwAAAGRycy9kb3ducmV2LnhtbESPQWsCMRSE74X+h/AK3mpSsVJXo4il4KWlWhG8PTbP&#10;7NbkZUlS3f77plDocZiZb5j5svdOXCimNrCGh6ECQVwH07LVsP94uX8CkTKyQReYNHxTguXi9maO&#10;lQlX3tJll60oEE4Vamhy7iopU92QxzQMHXHxTiF6zEVGK03Ea4F7J0dKTaTHlstCgx2tG6rPuy+v&#10;wcX15+vm2OHb47OanNXh3VhntR7c9asZiEx9/g//tTdGw3QMv1/KD5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xtvEAAAA2wAAAA8AAAAAAAAAAAAAAAAAmAIAAGRycy9k&#10;b3ducmV2LnhtbFBLBQYAAAAABAAEAPUAAACJAwAAAAA=&#10;" adj="-11796480,,5400" path="m,l1577241,r,302453l,302453,,xe" strokecolor="#4f81bd" strokeweight="2pt">
                  <v:fill opacity="59110f"/>
                  <v:stroke joinstyle="miter"/>
                  <v:formulas/>
                  <v:path arrowok="t" o:connecttype="custom" o:connectlocs="0,0;15773,0;15773,3024;0,3024;0,0" o:connectangles="0,0,0,0,0" textboxrect="0,0,1577241,302453"/>
                  <v:textbox inset="3pt,.75pt,3pt,.75pt">
                    <w:txbxContent>
                      <w:p w:rsidR="00066F08" w:rsidRDefault="00066F08" w:rsidP="00083719">
                        <w:pPr>
                          <w:pStyle w:val="aa"/>
                          <w:spacing w:before="0" w:beforeAutospacing="0" w:after="126" w:afterAutospacing="0" w:line="216" w:lineRule="auto"/>
                          <w:jc w:val="center"/>
                        </w:pPr>
                        <w:r>
                          <w:rPr>
                            <w:rFonts w:ascii="Calibri" w:hAnsi="Calibri"/>
                            <w:b/>
                            <w:bCs/>
                            <w:i/>
                            <w:iCs/>
                            <w:color w:val="000000"/>
                            <w:kern w:val="24"/>
                            <w:sz w:val="30"/>
                            <w:szCs w:val="30"/>
                          </w:rPr>
                          <w:t>юрист игры</w:t>
                        </w:r>
                      </w:p>
                    </w:txbxContent>
                  </v:textbox>
                </v:shape>
                <v:shape id="Полилиния 15" o:spid="_x0000_s1040" style="position:absolute;left:35267;top:33056;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wqycMA&#10;AADbAAAADwAAAGRycy9kb3ducmV2LnhtbESPwWrDMBBE74H+g9hCb4nc0ITWtWxKobinhCQFXxdr&#10;axtbKyMpjvv3VSCQ4zA7b3ayYjaDmMj5zrKC51UCgri2uuNGwc/pa/kKwgdkjYNlUvBHHor8YZFh&#10;qu2FDzQdQyMihH2KCtoQxlRKX7dk0K/sSBy9X+sMhihdI7XDS4SbQa6TZCsNdhwbWhzps6W6P55N&#10;fGM+b19k43TZ79ZmU1blvp8qpZ4e5493EIHmcD++pb+1grcNXLdEAM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7wqycMAAADbAAAADwAAAAAAAAAAAAAAAACYAgAAZHJzL2Rv&#10;d25yZXYueG1sUEsFBgAAAAAEAAQA9QAAAIgDA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066F08" w:rsidRDefault="00066F08" w:rsidP="00083719">
                        <w:pPr>
                          <w:pStyle w:val="aa"/>
                          <w:spacing w:before="0" w:beforeAutospacing="0" w:after="151" w:afterAutospacing="0" w:line="216" w:lineRule="auto"/>
                          <w:jc w:val="center"/>
                        </w:pPr>
                        <w:r>
                          <w:rPr>
                            <w:rFonts w:ascii="Calibri" w:hAnsi="Calibri"/>
                            <w:color w:val="FFFFFF"/>
                            <w:kern w:val="24"/>
                            <w:sz w:val="36"/>
                            <w:szCs w:val="36"/>
                          </w:rPr>
                          <w:t>ФИНАНСИСТЫ</w:t>
                        </w:r>
                      </w:p>
                    </w:txbxContent>
                  </v:textbox>
                </v:shape>
                <v:shape id="Полилиния 16" o:spid="_x0000_s1041" style="position:absolute;left:38772;top:40114;width:15773;height:3024;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L9N8QA&#10;AADbAAAADwAAAGRycy9kb3ducmV2LnhtbESPQUsDMRSE74L/ITzBm00Uuui2aSkVoReLVin09ti8&#10;ZrdNXpYkbbf/3giCx2FmvmGm88E7caaYusAaHkcKBHETTMdWw/fX28MziJSRDbrApOFKCeaz25sp&#10;1iZc+JPOm2xFgXCqUUObc19LmZqWPKZR6ImLtw/RYy4yWmkiXgrcO/mkVCU9dlwWWuxp2VJz3Jy8&#10;BheXh/fVrsf1+FVVR7X9MNZZre/vhsUERKYh/4f/2iuj4aWC3y/lB8j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i/TfEAAAA2wAAAA8AAAAAAAAAAAAAAAAAmAIAAGRycy9k&#10;b3ducmV2LnhtbFBLBQYAAAAABAAEAPUAAACJAwAAAAA=&#10;" adj="-11796480,,5400" path="m,l1577241,r,302453l,302453,,xe" strokecolor="#4f81bd" strokeweight="2pt">
                  <v:fill opacity="59110f"/>
                  <v:stroke joinstyle="miter"/>
                  <v:formulas/>
                  <v:path arrowok="t" o:connecttype="custom" o:connectlocs="0,0;15773,0;15773,3024;0,3024;0,0" o:connectangles="0,0,0,0,0" textboxrect="0,0,1577241,302453"/>
                  <v:textbox inset="3pt,.75pt,3pt,.75pt">
                    <w:txbxContent>
                      <w:p w:rsidR="00066F08" w:rsidRDefault="00066F08" w:rsidP="00083719">
                        <w:pPr>
                          <w:pStyle w:val="aa"/>
                          <w:spacing w:before="0" w:beforeAutospacing="0" w:after="126" w:afterAutospacing="0" w:line="216" w:lineRule="auto"/>
                          <w:jc w:val="center"/>
                        </w:pPr>
                        <w:r>
                          <w:rPr>
                            <w:rFonts w:ascii="Calibri" w:hAnsi="Calibri"/>
                            <w:b/>
                            <w:bCs/>
                            <w:i/>
                            <w:iCs/>
                            <w:color w:val="000000"/>
                            <w:kern w:val="24"/>
                            <w:sz w:val="30"/>
                            <w:szCs w:val="30"/>
                          </w:rPr>
                          <w:t>менеджер игры</w:t>
                        </w:r>
                      </w:p>
                    </w:txbxContent>
                  </v:textbox>
                </v:shape>
                <v:shape id="Полилиния 17" o:spid="_x0000_s1042" style="position:absolute;left:47023;top:18740;width:17525;height:9074;visibility:visible;mso-wrap-style:square;v-text-anchor:middle" coordsize="1752490,90736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IRJcQA&#10;AADbAAAADwAAAGRycy9kb3ducmV2LnhtbESPS2vDMBCE74X8B7GB3ho5oc3DsRxCoLinljwg18Xa&#10;2MbWykiK4/77qlDocZidb3ay3Wg6MZDzjWUF81kCgri0uuFKweX8/rIG4QOyxs4yKfgmD7t88pRh&#10;qu2DjzScQiUihH2KCuoQ+lRKX9Zk0M9sTxy9m3UGQ5SuktrhI8JNJxdJspQGG44NNfZ0qKlsT3cT&#10;3xjvy1dZOV20nwvzVlyLr3a4KvU8HfdbEIHG8H/8l/7QCjYr+N0SAS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iESXEAAAA2wAAAA8AAAAAAAAAAAAAAAAAmAIAAGRycy9k&#10;b3ducmV2LnhtbFBLBQYAAAAABAAEAPUAAACJAwAAAAA=&#10;" adj="-11796480,,5400" path="m,l1752490,r,907361l,907361,,xe" fillcolor="#4f81bd" strokecolor="white" strokeweight="2pt">
                  <v:stroke joinstyle="miter"/>
                  <v:formulas/>
                  <v:path arrowok="t" o:connecttype="custom" o:connectlocs="0,0;17525,0;17525,9074;0,9074;0,0" o:connectangles="0,0,0,0,0" textboxrect="0,0,1752490,907361"/>
                  <v:textbox inset=".9pt,.9pt,.9pt,3.55664mm">
                    <w:txbxContent>
                      <w:p w:rsidR="00066F08" w:rsidRDefault="00066F08" w:rsidP="00083719">
                        <w:pPr>
                          <w:pStyle w:val="aa"/>
                          <w:spacing w:before="0" w:beforeAutospacing="0" w:after="151" w:afterAutospacing="0" w:line="216" w:lineRule="auto"/>
                          <w:jc w:val="center"/>
                        </w:pPr>
                        <w:r>
                          <w:rPr>
                            <w:rFonts w:ascii="Calibri" w:hAnsi="Calibri"/>
                            <w:color w:val="FFFFFF"/>
                            <w:kern w:val="24"/>
                            <w:sz w:val="36"/>
                            <w:szCs w:val="36"/>
                          </w:rPr>
                          <w:t>НАСТАВНИКИ</w:t>
                        </w:r>
                      </w:p>
                    </w:txbxContent>
                  </v:textbox>
                </v:shape>
                <v:shape id="Полилиния 18" o:spid="_x0000_s1043" style="position:absolute;left:50528;top:25798;width:15772;height:3024;visibility:visible;mso-wrap-style:square;v-text-anchor:middle" coordsize="1577241,3024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M3sAA&#10;AADbAAAADwAAAGRycy9kb3ducmV2LnhtbERPTWsCMRC9F/wPYQrealKh0m6NUhTBi2K1FHobNtPs&#10;1mSyJKmu/94cBI+P9z2d996JE8XUBtbwPFIgiOtgWrYavg6rp1cQKSMbdIFJw4USzGeDhylWJpz5&#10;k077bEUJ4VShhibnrpIy1Q15TKPQERfuN0SPucBopYl4LuHeybFSE+mx5dLQYEeLhurj/t9rcHHx&#10;t1n/dLh9WarJUX3vjHVW6+Fj//EOIlOf7+Kbe200vJWx5Uv5AXJ2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rHM3sAAAADbAAAADwAAAAAAAAAAAAAAAACYAgAAZHJzL2Rvd25y&#10;ZXYueG1sUEsFBgAAAAAEAAQA9QAAAIUDAAAAAA==&#10;" adj="-11796480,,5400" path="m,l1577241,r,302453l,302453,,xe" strokecolor="#4f81bd" strokeweight="2pt">
                  <v:fill opacity="59110f"/>
                  <v:stroke joinstyle="miter"/>
                  <v:formulas/>
                  <v:path arrowok="t" o:connecttype="custom" o:connectlocs="0,0;15772,0;15772,3024;0,3024;0,0" o:connectangles="0,0,0,0,0" textboxrect="0,0,1577241,302453"/>
                  <v:textbox inset="3pt,.75pt,3pt,.75pt">
                    <w:txbxContent>
                      <w:p w:rsidR="00066F08" w:rsidRDefault="00066F08" w:rsidP="00083719">
                        <w:pPr>
                          <w:pStyle w:val="aa"/>
                          <w:spacing w:before="0" w:beforeAutospacing="0" w:after="126" w:afterAutospacing="0" w:line="216" w:lineRule="auto"/>
                          <w:jc w:val="center"/>
                        </w:pPr>
                        <w:r>
                          <w:rPr>
                            <w:rFonts w:ascii="Calibri" w:hAnsi="Calibri"/>
                            <w:b/>
                            <w:bCs/>
                            <w:i/>
                            <w:iCs/>
                            <w:color w:val="000000"/>
                            <w:kern w:val="24"/>
                            <w:sz w:val="30"/>
                            <w:szCs w:val="30"/>
                          </w:rPr>
                          <w:t>вожатые</w:t>
                        </w:r>
                      </w:p>
                    </w:txbxContent>
                  </v:textbox>
                </v:shape>
              </v:group>
            </w:pict>
          </mc:Fallback>
        </mc:AlternateConten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roofErr w:type="gramStart"/>
      <w:r w:rsidRPr="00083719">
        <w:rPr>
          <w:rFonts w:ascii="Times New Roman" w:eastAsia="Times New Roman" w:hAnsi="Times New Roman" w:cs="Times New Roman"/>
          <w:sz w:val="24"/>
          <w:szCs w:val="24"/>
          <w:lang w:eastAsia="ru-RU"/>
        </w:rPr>
        <w:t xml:space="preserve">В цивилизации (отряде) </w:t>
      </w:r>
      <w:proofErr w:type="spellStart"/>
      <w:r w:rsidRPr="00083719">
        <w:rPr>
          <w:rFonts w:ascii="Times New Roman" w:eastAsia="Times New Roman" w:hAnsi="Times New Roman" w:cs="Times New Roman"/>
          <w:sz w:val="24"/>
          <w:szCs w:val="24"/>
          <w:lang w:eastAsia="ru-RU"/>
        </w:rPr>
        <w:t>соуправление</w:t>
      </w:r>
      <w:proofErr w:type="spellEnd"/>
      <w:r w:rsidRPr="00083719">
        <w:rPr>
          <w:rFonts w:ascii="Times New Roman" w:eastAsia="Times New Roman" w:hAnsi="Times New Roman" w:cs="Times New Roman"/>
          <w:sz w:val="24"/>
          <w:szCs w:val="24"/>
          <w:lang w:eastAsia="ru-RU"/>
        </w:rPr>
        <w:t xml:space="preserve"> соответствует элементам структуры современного госаппарата: законодательная и исполнительная власти, наличие ведомств (экономическое, судебное, образовательное, культурно-спортивное, ведомство международных отношений, народное ведомство), создание общественной палаты, проведение ведомственных советов, установление межведомственных связей, «экономическое строительство», учет дохода и расхода ресурсов и игровых денег, оформление и оборот документации, создание исторической игровой летописи, обустройство территории, экономическое планирование, самостоятельная систематизация знаний и информации</w:t>
      </w:r>
      <w:proofErr w:type="gramEnd"/>
      <w:r w:rsidRPr="00083719">
        <w:rPr>
          <w:rFonts w:ascii="Times New Roman" w:eastAsia="Times New Roman" w:hAnsi="Times New Roman" w:cs="Times New Roman"/>
          <w:sz w:val="24"/>
          <w:szCs w:val="24"/>
          <w:lang w:eastAsia="ru-RU"/>
        </w:rPr>
        <w:t xml:space="preserve"> из образовательных программ.</w:t>
      </w:r>
    </w:p>
    <w:p w:rsidR="00083719" w:rsidRPr="00083719" w:rsidRDefault="00083719" w:rsidP="00083719">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083719" w:rsidRPr="00083719" w:rsidRDefault="00083719" w:rsidP="00083719">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083719" w:rsidRPr="00083719" w:rsidRDefault="00083719" w:rsidP="00083719">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083719" w:rsidRPr="00083719" w:rsidRDefault="00083719" w:rsidP="00083719">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083719" w:rsidRPr="00083719" w:rsidRDefault="00083719" w:rsidP="00083719">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083719" w:rsidRPr="00083719" w:rsidRDefault="00083719" w:rsidP="00083719">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p>
    <w:p w:rsidR="00083719" w:rsidRPr="00083719" w:rsidRDefault="00083719" w:rsidP="00083719">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083719">
        <w:rPr>
          <w:rFonts w:ascii="Times New Roman" w:eastAsia="Times New Roman" w:hAnsi="Times New Roman" w:cs="Times New Roman"/>
          <w:b/>
          <w:i/>
          <w:sz w:val="24"/>
          <w:szCs w:val="24"/>
          <w:lang w:eastAsia="ru-RU"/>
        </w:rPr>
        <w:lastRenderedPageBreak/>
        <w:t xml:space="preserve">Функционал органов </w:t>
      </w:r>
      <w:proofErr w:type="spellStart"/>
      <w:r w:rsidRPr="00083719">
        <w:rPr>
          <w:rFonts w:ascii="Times New Roman" w:eastAsia="Times New Roman" w:hAnsi="Times New Roman" w:cs="Times New Roman"/>
          <w:b/>
          <w:i/>
          <w:sz w:val="24"/>
          <w:szCs w:val="24"/>
          <w:lang w:eastAsia="ru-RU"/>
        </w:rPr>
        <w:t>соуправления</w:t>
      </w:r>
      <w:proofErr w:type="spellEnd"/>
    </w:p>
    <w:p w:rsidR="00083719" w:rsidRPr="00083719" w:rsidRDefault="00083719" w:rsidP="00083719">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083719">
        <w:rPr>
          <w:rFonts w:ascii="Arial" w:eastAsia="Times New Roman" w:hAnsi="Arial" w:cs="Arial"/>
          <w:noProof/>
          <w:color w:val="000000"/>
          <w:sz w:val="24"/>
          <w:szCs w:val="24"/>
          <w:lang w:eastAsia="ru-RU"/>
        </w:rPr>
        <mc:AlternateContent>
          <mc:Choice Requires="wpg">
            <w:drawing>
              <wp:anchor distT="0" distB="0" distL="114300" distR="114300" simplePos="0" relativeHeight="251661312" behindDoc="0" locked="0" layoutInCell="1" allowOverlap="1" wp14:anchorId="61780EA5" wp14:editId="55D6A79B">
                <wp:simplePos x="0" y="0"/>
                <wp:positionH relativeFrom="column">
                  <wp:posOffset>147320</wp:posOffset>
                </wp:positionH>
                <wp:positionV relativeFrom="paragraph">
                  <wp:posOffset>85090</wp:posOffset>
                </wp:positionV>
                <wp:extent cx="5930900" cy="6403975"/>
                <wp:effectExtent l="13970" t="18415" r="17780" b="16510"/>
                <wp:wrapNone/>
                <wp:docPr id="99" name="Группа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0900" cy="6403975"/>
                          <a:chOff x="0" y="0"/>
                          <a:chExt cx="80443" cy="69747"/>
                        </a:xfrm>
                      </wpg:grpSpPr>
                      <wps:wsp>
                        <wps:cNvPr id="100" name="Полилиния 100"/>
                        <wps:cNvSpPr>
                          <a:spLocks/>
                        </wps:cNvSpPr>
                        <wps:spPr bwMode="auto">
                          <a:xfrm>
                            <a:off x="33914" y="5061"/>
                            <a:ext cx="5091" cy="4521"/>
                          </a:xfrm>
                          <a:custGeom>
                            <a:avLst/>
                            <a:gdLst>
                              <a:gd name="T0" fmla="*/ 509022 w 509022"/>
                              <a:gd name="T1" fmla="*/ 0 h 452154"/>
                              <a:gd name="T2" fmla="*/ 0 w 509022"/>
                              <a:gd name="T3" fmla="*/ 452154 h 452154"/>
                              <a:gd name="T4" fmla="*/ 0 w 509022"/>
                              <a:gd name="T5" fmla="*/ 0 h 452154"/>
                              <a:gd name="T6" fmla="*/ 509022 w 509022"/>
                              <a:gd name="T7" fmla="*/ 452154 h 452154"/>
                            </a:gdLst>
                            <a:ahLst/>
                            <a:cxnLst>
                              <a:cxn ang="0">
                                <a:pos x="T0" y="T1"/>
                              </a:cxn>
                              <a:cxn ang="0">
                                <a:pos x="T2" y="T3"/>
                              </a:cxn>
                            </a:cxnLst>
                            <a:rect l="T4" t="T5" r="T6" b="T7"/>
                            <a:pathLst>
                              <a:path w="509022" h="452154">
                                <a:moveTo>
                                  <a:pt x="509022" y="0"/>
                                </a:moveTo>
                                <a:lnTo>
                                  <a:pt x="0" y="452154"/>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01" name="Полилиния 101"/>
                        <wps:cNvSpPr>
                          <a:spLocks/>
                        </wps:cNvSpPr>
                        <wps:spPr bwMode="auto">
                          <a:xfrm>
                            <a:off x="68583" y="27028"/>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02" name="Полилиния 102"/>
                        <wps:cNvSpPr>
                          <a:spLocks/>
                        </wps:cNvSpPr>
                        <wps:spPr bwMode="auto">
                          <a:xfrm>
                            <a:off x="72251" y="19706"/>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03" name="Полилиния 103"/>
                        <wps:cNvSpPr>
                          <a:spLocks/>
                        </wps:cNvSpPr>
                        <wps:spPr bwMode="auto">
                          <a:xfrm>
                            <a:off x="39005" y="5061"/>
                            <a:ext cx="33703" cy="9488"/>
                          </a:xfrm>
                          <a:custGeom>
                            <a:avLst/>
                            <a:gdLst>
                              <a:gd name="T0" fmla="*/ 0 w 3370359"/>
                              <a:gd name="T1" fmla="*/ 0 h 948821"/>
                              <a:gd name="T2" fmla="*/ 0 w 3370359"/>
                              <a:gd name="T3" fmla="*/ 840532 h 948821"/>
                              <a:gd name="T4" fmla="*/ 3370359 w 3370359"/>
                              <a:gd name="T5" fmla="*/ 840532 h 948821"/>
                              <a:gd name="T6" fmla="*/ 3370359 w 3370359"/>
                              <a:gd name="T7" fmla="*/ 948821 h 948821"/>
                              <a:gd name="T8" fmla="*/ 0 w 3370359"/>
                              <a:gd name="T9" fmla="*/ 0 h 948821"/>
                              <a:gd name="T10" fmla="*/ 3370359 w 3370359"/>
                              <a:gd name="T11" fmla="*/ 948821 h 948821"/>
                            </a:gdLst>
                            <a:ahLst/>
                            <a:cxnLst>
                              <a:cxn ang="0">
                                <a:pos x="T0" y="T1"/>
                              </a:cxn>
                              <a:cxn ang="0">
                                <a:pos x="T2" y="T3"/>
                              </a:cxn>
                              <a:cxn ang="0">
                                <a:pos x="T4" y="T5"/>
                              </a:cxn>
                              <a:cxn ang="0">
                                <a:pos x="T6" y="T7"/>
                              </a:cxn>
                            </a:cxnLst>
                            <a:rect l="T8" t="T9" r="T10" b="T11"/>
                            <a:pathLst>
                              <a:path w="3370359" h="948821">
                                <a:moveTo>
                                  <a:pt x="0" y="0"/>
                                </a:moveTo>
                                <a:lnTo>
                                  <a:pt x="0" y="840532"/>
                                </a:lnTo>
                                <a:lnTo>
                                  <a:pt x="3370359" y="840532"/>
                                </a:lnTo>
                                <a:lnTo>
                                  <a:pt x="3370359"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04" name="Полилиния 104"/>
                        <wps:cNvSpPr>
                          <a:spLocks/>
                        </wps:cNvSpPr>
                        <wps:spPr bwMode="auto">
                          <a:xfrm>
                            <a:off x="56104" y="48995"/>
                            <a:ext cx="1547" cy="4745"/>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05" name="Полилиния 105"/>
                        <wps:cNvSpPr>
                          <a:spLocks/>
                        </wps:cNvSpPr>
                        <wps:spPr bwMode="auto">
                          <a:xfrm>
                            <a:off x="59772" y="41673"/>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06" name="Полилиния 106"/>
                        <wps:cNvSpPr>
                          <a:spLocks/>
                        </wps:cNvSpPr>
                        <wps:spPr bwMode="auto">
                          <a:xfrm>
                            <a:off x="59772" y="34351"/>
                            <a:ext cx="914" cy="2165"/>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07" name="Полилиния 107"/>
                        <wps:cNvSpPr>
                          <a:spLocks/>
                        </wps:cNvSpPr>
                        <wps:spPr bwMode="auto">
                          <a:xfrm>
                            <a:off x="59772" y="27028"/>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08" name="Полилиния 108"/>
                        <wps:cNvSpPr>
                          <a:spLocks/>
                        </wps:cNvSpPr>
                        <wps:spPr bwMode="auto">
                          <a:xfrm>
                            <a:off x="59772" y="19706"/>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09" name="Полилиния 109"/>
                        <wps:cNvSpPr>
                          <a:spLocks/>
                        </wps:cNvSpPr>
                        <wps:spPr bwMode="auto">
                          <a:xfrm>
                            <a:off x="39005" y="5061"/>
                            <a:ext cx="21224" cy="9488"/>
                          </a:xfrm>
                          <a:custGeom>
                            <a:avLst/>
                            <a:gdLst>
                              <a:gd name="T0" fmla="*/ 0 w 2122452"/>
                              <a:gd name="T1" fmla="*/ 0 h 948821"/>
                              <a:gd name="T2" fmla="*/ 0 w 2122452"/>
                              <a:gd name="T3" fmla="*/ 840532 h 948821"/>
                              <a:gd name="T4" fmla="*/ 2122452 w 2122452"/>
                              <a:gd name="T5" fmla="*/ 840532 h 948821"/>
                              <a:gd name="T6" fmla="*/ 2122452 w 2122452"/>
                              <a:gd name="T7" fmla="*/ 948821 h 948821"/>
                              <a:gd name="T8" fmla="*/ 0 w 2122452"/>
                              <a:gd name="T9" fmla="*/ 0 h 948821"/>
                              <a:gd name="T10" fmla="*/ 2122452 w 2122452"/>
                              <a:gd name="T11" fmla="*/ 948821 h 948821"/>
                            </a:gdLst>
                            <a:ahLst/>
                            <a:cxnLst>
                              <a:cxn ang="0">
                                <a:pos x="T0" y="T1"/>
                              </a:cxn>
                              <a:cxn ang="0">
                                <a:pos x="T2" y="T3"/>
                              </a:cxn>
                              <a:cxn ang="0">
                                <a:pos x="T4" y="T5"/>
                              </a:cxn>
                              <a:cxn ang="0">
                                <a:pos x="T6" y="T7"/>
                              </a:cxn>
                            </a:cxnLst>
                            <a:rect l="T8" t="T9" r="T10" b="T11"/>
                            <a:pathLst>
                              <a:path w="2122452" h="948821">
                                <a:moveTo>
                                  <a:pt x="0" y="0"/>
                                </a:moveTo>
                                <a:lnTo>
                                  <a:pt x="0" y="840532"/>
                                </a:lnTo>
                                <a:lnTo>
                                  <a:pt x="2122452" y="840532"/>
                                </a:lnTo>
                                <a:lnTo>
                                  <a:pt x="2122452"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10" name="Полилиния 110"/>
                        <wps:cNvSpPr>
                          <a:spLocks/>
                        </wps:cNvSpPr>
                        <wps:spPr bwMode="auto">
                          <a:xfrm>
                            <a:off x="41046" y="27028"/>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11" name="Полилиния 111"/>
                        <wps:cNvSpPr>
                          <a:spLocks/>
                        </wps:cNvSpPr>
                        <wps:spPr bwMode="auto">
                          <a:xfrm>
                            <a:off x="44714" y="19706"/>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12" name="Полилиния 112"/>
                        <wps:cNvSpPr>
                          <a:spLocks/>
                        </wps:cNvSpPr>
                        <wps:spPr bwMode="auto">
                          <a:xfrm>
                            <a:off x="39005" y="5061"/>
                            <a:ext cx="6167" cy="9488"/>
                          </a:xfrm>
                          <a:custGeom>
                            <a:avLst/>
                            <a:gdLst>
                              <a:gd name="T0" fmla="*/ 0 w 616713"/>
                              <a:gd name="T1" fmla="*/ 0 h 948821"/>
                              <a:gd name="T2" fmla="*/ 0 w 616713"/>
                              <a:gd name="T3" fmla="*/ 840532 h 948821"/>
                              <a:gd name="T4" fmla="*/ 616713 w 616713"/>
                              <a:gd name="T5" fmla="*/ 840532 h 948821"/>
                              <a:gd name="T6" fmla="*/ 616713 w 616713"/>
                              <a:gd name="T7" fmla="*/ 948821 h 948821"/>
                              <a:gd name="T8" fmla="*/ 0 w 616713"/>
                              <a:gd name="T9" fmla="*/ 0 h 948821"/>
                              <a:gd name="T10" fmla="*/ 616713 w 616713"/>
                              <a:gd name="T11" fmla="*/ 948821 h 948821"/>
                            </a:gdLst>
                            <a:ahLst/>
                            <a:cxnLst>
                              <a:cxn ang="0">
                                <a:pos x="T0" y="T1"/>
                              </a:cxn>
                              <a:cxn ang="0">
                                <a:pos x="T2" y="T3"/>
                              </a:cxn>
                              <a:cxn ang="0">
                                <a:pos x="T4" y="T5"/>
                              </a:cxn>
                              <a:cxn ang="0">
                                <a:pos x="T6" y="T7"/>
                              </a:cxn>
                            </a:cxnLst>
                            <a:rect l="T8" t="T9" r="T10" b="T11"/>
                            <a:pathLst>
                              <a:path w="616713" h="948821">
                                <a:moveTo>
                                  <a:pt x="0" y="0"/>
                                </a:moveTo>
                                <a:lnTo>
                                  <a:pt x="0" y="840532"/>
                                </a:lnTo>
                                <a:lnTo>
                                  <a:pt x="616713" y="840532"/>
                                </a:lnTo>
                                <a:lnTo>
                                  <a:pt x="616713"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13" name="Полилиния 113"/>
                        <wps:cNvSpPr>
                          <a:spLocks/>
                        </wps:cNvSpPr>
                        <wps:spPr bwMode="auto">
                          <a:xfrm>
                            <a:off x="28567" y="63640"/>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14" name="Полилиния 114"/>
                        <wps:cNvSpPr>
                          <a:spLocks/>
                        </wps:cNvSpPr>
                        <wps:spPr bwMode="auto">
                          <a:xfrm>
                            <a:off x="32235" y="56318"/>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15" name="Полилиния 115"/>
                        <wps:cNvSpPr>
                          <a:spLocks/>
                        </wps:cNvSpPr>
                        <wps:spPr bwMode="auto">
                          <a:xfrm>
                            <a:off x="32235" y="48995"/>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16" name="Полилиния 116"/>
                        <wps:cNvSpPr>
                          <a:spLocks/>
                        </wps:cNvSpPr>
                        <wps:spPr bwMode="auto">
                          <a:xfrm>
                            <a:off x="32235" y="41673"/>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17" name="Полилиния 117"/>
                        <wps:cNvSpPr>
                          <a:spLocks/>
                        </wps:cNvSpPr>
                        <wps:spPr bwMode="auto">
                          <a:xfrm>
                            <a:off x="32235" y="34351"/>
                            <a:ext cx="915" cy="2165"/>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18" name="Полилиния 118"/>
                        <wps:cNvSpPr>
                          <a:spLocks/>
                        </wps:cNvSpPr>
                        <wps:spPr bwMode="auto">
                          <a:xfrm>
                            <a:off x="32235" y="27028"/>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19" name="Полилиния 119"/>
                        <wps:cNvSpPr>
                          <a:spLocks/>
                        </wps:cNvSpPr>
                        <wps:spPr bwMode="auto">
                          <a:xfrm>
                            <a:off x="32235" y="19706"/>
                            <a:ext cx="915"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20" name="Полилиния 120"/>
                        <wps:cNvSpPr>
                          <a:spLocks/>
                        </wps:cNvSpPr>
                        <wps:spPr bwMode="auto">
                          <a:xfrm>
                            <a:off x="32693" y="5061"/>
                            <a:ext cx="6312" cy="9488"/>
                          </a:xfrm>
                          <a:custGeom>
                            <a:avLst/>
                            <a:gdLst>
                              <a:gd name="T0" fmla="*/ 631193 w 631193"/>
                              <a:gd name="T1" fmla="*/ 0 h 948821"/>
                              <a:gd name="T2" fmla="*/ 631193 w 631193"/>
                              <a:gd name="T3" fmla="*/ 840532 h 948821"/>
                              <a:gd name="T4" fmla="*/ 0 w 631193"/>
                              <a:gd name="T5" fmla="*/ 840532 h 948821"/>
                              <a:gd name="T6" fmla="*/ 0 w 631193"/>
                              <a:gd name="T7" fmla="*/ 948821 h 948821"/>
                              <a:gd name="T8" fmla="*/ 0 w 631193"/>
                              <a:gd name="T9" fmla="*/ 0 h 948821"/>
                              <a:gd name="T10" fmla="*/ 631193 w 631193"/>
                              <a:gd name="T11" fmla="*/ 948821 h 948821"/>
                            </a:gdLst>
                            <a:ahLst/>
                            <a:cxnLst>
                              <a:cxn ang="0">
                                <a:pos x="T0" y="T1"/>
                              </a:cxn>
                              <a:cxn ang="0">
                                <a:pos x="T2" y="T3"/>
                              </a:cxn>
                              <a:cxn ang="0">
                                <a:pos x="T4" y="T5"/>
                              </a:cxn>
                              <a:cxn ang="0">
                                <a:pos x="T6" y="T7"/>
                              </a:cxn>
                            </a:cxnLst>
                            <a:rect l="T8" t="T9" r="T10" b="T11"/>
                            <a:pathLst>
                              <a:path w="631193" h="948821">
                                <a:moveTo>
                                  <a:pt x="631193" y="0"/>
                                </a:moveTo>
                                <a:lnTo>
                                  <a:pt x="631193" y="840532"/>
                                </a:lnTo>
                                <a:lnTo>
                                  <a:pt x="0" y="840532"/>
                                </a:lnTo>
                                <a:lnTo>
                                  <a:pt x="0"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21" name="Полилиния 121"/>
                        <wps:cNvSpPr>
                          <a:spLocks/>
                        </wps:cNvSpPr>
                        <wps:spPr bwMode="auto">
                          <a:xfrm>
                            <a:off x="13510" y="26986"/>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22" name="Полилиния 122"/>
                        <wps:cNvSpPr>
                          <a:spLocks/>
                        </wps:cNvSpPr>
                        <wps:spPr bwMode="auto">
                          <a:xfrm>
                            <a:off x="17178" y="19664"/>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23" name="Полилиния 123"/>
                        <wps:cNvSpPr>
                          <a:spLocks/>
                        </wps:cNvSpPr>
                        <wps:spPr bwMode="auto">
                          <a:xfrm>
                            <a:off x="17635" y="5061"/>
                            <a:ext cx="21370" cy="9488"/>
                          </a:xfrm>
                          <a:custGeom>
                            <a:avLst/>
                            <a:gdLst>
                              <a:gd name="T0" fmla="*/ 2136932 w 2136932"/>
                              <a:gd name="T1" fmla="*/ 0 h 948821"/>
                              <a:gd name="T2" fmla="*/ 2136932 w 2136932"/>
                              <a:gd name="T3" fmla="*/ 840532 h 948821"/>
                              <a:gd name="T4" fmla="*/ 0 w 2136932"/>
                              <a:gd name="T5" fmla="*/ 840532 h 948821"/>
                              <a:gd name="T6" fmla="*/ 0 w 2136932"/>
                              <a:gd name="T7" fmla="*/ 948821 h 948821"/>
                              <a:gd name="T8" fmla="*/ 0 w 2136932"/>
                              <a:gd name="T9" fmla="*/ 0 h 948821"/>
                              <a:gd name="T10" fmla="*/ 2136932 w 2136932"/>
                              <a:gd name="T11" fmla="*/ 948821 h 948821"/>
                            </a:gdLst>
                            <a:ahLst/>
                            <a:cxnLst>
                              <a:cxn ang="0">
                                <a:pos x="T0" y="T1"/>
                              </a:cxn>
                              <a:cxn ang="0">
                                <a:pos x="T2" y="T3"/>
                              </a:cxn>
                              <a:cxn ang="0">
                                <a:pos x="T4" y="T5"/>
                              </a:cxn>
                              <a:cxn ang="0">
                                <a:pos x="T6" y="T7"/>
                              </a:cxn>
                            </a:cxnLst>
                            <a:rect l="T8" t="T9" r="T10" b="T11"/>
                            <a:pathLst>
                              <a:path w="2136932" h="948821">
                                <a:moveTo>
                                  <a:pt x="2136932" y="0"/>
                                </a:moveTo>
                                <a:lnTo>
                                  <a:pt x="2136932" y="840532"/>
                                </a:lnTo>
                                <a:lnTo>
                                  <a:pt x="0" y="840532"/>
                                </a:lnTo>
                                <a:lnTo>
                                  <a:pt x="0"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24" name="Полилиния 124"/>
                        <wps:cNvSpPr>
                          <a:spLocks/>
                        </wps:cNvSpPr>
                        <wps:spPr bwMode="auto">
                          <a:xfrm>
                            <a:off x="1031" y="41631"/>
                            <a:ext cx="1547" cy="4744"/>
                          </a:xfrm>
                          <a:custGeom>
                            <a:avLst/>
                            <a:gdLst>
                              <a:gd name="T0" fmla="*/ 0 w 154699"/>
                              <a:gd name="T1" fmla="*/ 0 h 474410"/>
                              <a:gd name="T2" fmla="*/ 0 w 154699"/>
                              <a:gd name="T3" fmla="*/ 474410 h 474410"/>
                              <a:gd name="T4" fmla="*/ 154699 w 154699"/>
                              <a:gd name="T5" fmla="*/ 474410 h 474410"/>
                              <a:gd name="T6" fmla="*/ 0 w 154699"/>
                              <a:gd name="T7" fmla="*/ 0 h 474410"/>
                              <a:gd name="T8" fmla="*/ 154699 w 154699"/>
                              <a:gd name="T9" fmla="*/ 474410 h 474410"/>
                            </a:gdLst>
                            <a:ahLst/>
                            <a:cxnLst>
                              <a:cxn ang="0">
                                <a:pos x="T0" y="T1"/>
                              </a:cxn>
                              <a:cxn ang="0">
                                <a:pos x="T2" y="T3"/>
                              </a:cxn>
                              <a:cxn ang="0">
                                <a:pos x="T4" y="T5"/>
                              </a:cxn>
                            </a:cxnLst>
                            <a:rect l="T6" t="T7" r="T8" b="T9"/>
                            <a:pathLst>
                              <a:path w="154699" h="474410">
                                <a:moveTo>
                                  <a:pt x="0" y="0"/>
                                </a:moveTo>
                                <a:lnTo>
                                  <a:pt x="0" y="474410"/>
                                </a:lnTo>
                                <a:lnTo>
                                  <a:pt x="154699" y="474410"/>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25" name="Полилиния 125"/>
                        <wps:cNvSpPr>
                          <a:spLocks/>
                        </wps:cNvSpPr>
                        <wps:spPr bwMode="auto">
                          <a:xfrm>
                            <a:off x="4699" y="34309"/>
                            <a:ext cx="914" cy="2165"/>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26" name="Полилиния 126"/>
                        <wps:cNvSpPr>
                          <a:spLocks/>
                        </wps:cNvSpPr>
                        <wps:spPr bwMode="auto">
                          <a:xfrm>
                            <a:off x="4699" y="26986"/>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27" name="Полилиния 127"/>
                        <wps:cNvSpPr>
                          <a:spLocks/>
                        </wps:cNvSpPr>
                        <wps:spPr bwMode="auto">
                          <a:xfrm>
                            <a:off x="4699" y="19664"/>
                            <a:ext cx="914" cy="2166"/>
                          </a:xfrm>
                          <a:custGeom>
                            <a:avLst/>
                            <a:gdLst>
                              <a:gd name="T0" fmla="*/ 45720 w 91440"/>
                              <a:gd name="T1" fmla="*/ 0 h 216578"/>
                              <a:gd name="T2" fmla="*/ 45720 w 91440"/>
                              <a:gd name="T3" fmla="*/ 216578 h 216578"/>
                              <a:gd name="T4" fmla="*/ 0 w 91440"/>
                              <a:gd name="T5" fmla="*/ 0 h 216578"/>
                              <a:gd name="T6" fmla="*/ 91440 w 91440"/>
                              <a:gd name="T7" fmla="*/ 216578 h 216578"/>
                            </a:gdLst>
                            <a:ahLst/>
                            <a:cxnLst>
                              <a:cxn ang="0">
                                <a:pos x="T0" y="T1"/>
                              </a:cxn>
                              <a:cxn ang="0">
                                <a:pos x="T2" y="T3"/>
                              </a:cxn>
                            </a:cxnLst>
                            <a:rect l="T4" t="T5" r="T6" b="T7"/>
                            <a:pathLst>
                              <a:path w="91440" h="216578">
                                <a:moveTo>
                                  <a:pt x="45720" y="0"/>
                                </a:moveTo>
                                <a:lnTo>
                                  <a:pt x="45720" y="216578"/>
                                </a:lnTo>
                              </a:path>
                            </a:pathLst>
                          </a:custGeom>
                          <a:noFill/>
                          <a:ln w="25400">
                            <a:solidFill>
                              <a:srgbClr val="4774AB"/>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28" name="Полилиния 128"/>
                        <wps:cNvSpPr>
                          <a:spLocks/>
                        </wps:cNvSpPr>
                        <wps:spPr bwMode="auto">
                          <a:xfrm>
                            <a:off x="5156" y="5061"/>
                            <a:ext cx="33849" cy="9488"/>
                          </a:xfrm>
                          <a:custGeom>
                            <a:avLst/>
                            <a:gdLst>
                              <a:gd name="T0" fmla="*/ 3384839 w 3384839"/>
                              <a:gd name="T1" fmla="*/ 0 h 948821"/>
                              <a:gd name="T2" fmla="*/ 3384839 w 3384839"/>
                              <a:gd name="T3" fmla="*/ 840532 h 948821"/>
                              <a:gd name="T4" fmla="*/ 0 w 3384839"/>
                              <a:gd name="T5" fmla="*/ 840532 h 948821"/>
                              <a:gd name="T6" fmla="*/ 0 w 3384839"/>
                              <a:gd name="T7" fmla="*/ 948821 h 948821"/>
                              <a:gd name="T8" fmla="*/ 0 w 3384839"/>
                              <a:gd name="T9" fmla="*/ 0 h 948821"/>
                              <a:gd name="T10" fmla="*/ 3384839 w 3384839"/>
                              <a:gd name="T11" fmla="*/ 948821 h 948821"/>
                            </a:gdLst>
                            <a:ahLst/>
                            <a:cxnLst>
                              <a:cxn ang="0">
                                <a:pos x="T0" y="T1"/>
                              </a:cxn>
                              <a:cxn ang="0">
                                <a:pos x="T2" y="T3"/>
                              </a:cxn>
                              <a:cxn ang="0">
                                <a:pos x="T4" y="T5"/>
                              </a:cxn>
                              <a:cxn ang="0">
                                <a:pos x="T6" y="T7"/>
                              </a:cxn>
                            </a:cxnLst>
                            <a:rect l="T8" t="T9" r="T10" b="T11"/>
                            <a:pathLst>
                              <a:path w="3384839" h="948821">
                                <a:moveTo>
                                  <a:pt x="3384839" y="0"/>
                                </a:moveTo>
                                <a:lnTo>
                                  <a:pt x="3384839" y="840532"/>
                                </a:lnTo>
                                <a:lnTo>
                                  <a:pt x="0" y="840532"/>
                                </a:lnTo>
                                <a:lnTo>
                                  <a:pt x="0" y="948821"/>
                                </a:lnTo>
                              </a:path>
                            </a:pathLst>
                          </a:custGeom>
                          <a:noFill/>
                          <a:ln w="25400">
                            <a:solidFill>
                              <a:srgbClr val="3D6696"/>
                            </a:solidFill>
                            <a:miter lim="800000"/>
                            <a:headEnd/>
                            <a:tailEnd/>
                          </a:ln>
                          <a:extLst>
                            <a:ext uri="{909E8E84-426E-40DD-AFC4-6F175D3DCCD1}">
                              <a14:hiddenFill xmlns:a14="http://schemas.microsoft.com/office/drawing/2010/main">
                                <a:solidFill>
                                  <a:srgbClr val="FFFFFF"/>
                                </a:solidFill>
                              </a14:hiddenFill>
                            </a:ext>
                          </a:extLst>
                        </wps:spPr>
                        <wps:txbx>
                          <w:txbxContent>
                            <w:p w:rsidR="00066F08" w:rsidRDefault="00066F08" w:rsidP="00083719"/>
                          </w:txbxContent>
                        </wps:txbx>
                        <wps:bodyPr rot="0" vert="horz" wrap="square" lIns="91440" tIns="45720" rIns="91440" bIns="45720" anchor="t" anchorCtr="0" upright="1">
                          <a:noAutofit/>
                        </wps:bodyPr>
                      </wps:wsp>
                      <wps:wsp>
                        <wps:cNvPr id="129" name="Полилиния 129"/>
                        <wps:cNvSpPr>
                          <a:spLocks/>
                        </wps:cNvSpPr>
                        <wps:spPr bwMode="auto">
                          <a:xfrm>
                            <a:off x="30077" y="0"/>
                            <a:ext cx="18860" cy="5156"/>
                          </a:xfrm>
                          <a:custGeom>
                            <a:avLst/>
                            <a:gdLst>
                              <a:gd name="T0" fmla="*/ 0 w 1031328"/>
                              <a:gd name="T1" fmla="*/ 0 h 515664"/>
                              <a:gd name="T2" fmla="*/ 1885949 w 1031328"/>
                              <a:gd name="T3" fmla="*/ 0 h 515664"/>
                              <a:gd name="T4" fmla="*/ 1885949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FFF00"/>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ИЕРАРХИЯ В ЦИВИЛИЗАЦИИ</w:t>
                              </w:r>
                            </w:p>
                          </w:txbxContent>
                        </wps:txbx>
                        <wps:bodyPr rot="0" vert="horz" wrap="square" lIns="17780" tIns="17780" rIns="17780" bIns="17780" anchor="ctr" anchorCtr="0" upright="1">
                          <a:noAutofit/>
                        </wps:bodyPr>
                      </wps:wsp>
                      <wps:wsp>
                        <wps:cNvPr id="130" name="Полилиния 130"/>
                        <wps:cNvSpPr>
                          <a:spLocks/>
                        </wps:cNvSpPr>
                        <wps:spPr bwMode="auto">
                          <a:xfrm>
                            <a:off x="144" y="14549"/>
                            <a:ext cx="10024" cy="6716"/>
                          </a:xfrm>
                          <a:custGeom>
                            <a:avLst/>
                            <a:gdLst>
                              <a:gd name="T0" fmla="*/ 0 w 1002368"/>
                              <a:gd name="T1" fmla="*/ 0 h 511471"/>
                              <a:gd name="T2" fmla="*/ 1002368 w 1002368"/>
                              <a:gd name="T3" fmla="*/ 0 h 511471"/>
                              <a:gd name="T4" fmla="*/ 1002368 w 1002368"/>
                              <a:gd name="T5" fmla="*/ 671597 h 511471"/>
                              <a:gd name="T6" fmla="*/ 0 w 1002368"/>
                              <a:gd name="T7" fmla="*/ 671597 h 511471"/>
                              <a:gd name="T8" fmla="*/ 0 w 1002368"/>
                              <a:gd name="T9" fmla="*/ 0 h 511471"/>
                              <a:gd name="T10" fmla="*/ 0 60000 65536"/>
                              <a:gd name="T11" fmla="*/ 0 60000 65536"/>
                              <a:gd name="T12" fmla="*/ 0 60000 65536"/>
                              <a:gd name="T13" fmla="*/ 0 60000 65536"/>
                              <a:gd name="T14" fmla="*/ 0 60000 65536"/>
                              <a:gd name="T15" fmla="*/ 0 w 1002368"/>
                              <a:gd name="T16" fmla="*/ 0 h 511471"/>
                              <a:gd name="T17" fmla="*/ 1002368 w 1002368"/>
                              <a:gd name="T18" fmla="*/ 511471 h 511471"/>
                            </a:gdLst>
                            <a:ahLst/>
                            <a:cxnLst>
                              <a:cxn ang="T10">
                                <a:pos x="T0" y="T1"/>
                              </a:cxn>
                              <a:cxn ang="T11">
                                <a:pos x="T2" y="T3"/>
                              </a:cxn>
                              <a:cxn ang="T12">
                                <a:pos x="T4" y="T5"/>
                              </a:cxn>
                              <a:cxn ang="T13">
                                <a:pos x="T6" y="T7"/>
                              </a:cxn>
                              <a:cxn ang="T14">
                                <a:pos x="T8" y="T9"/>
                              </a:cxn>
                            </a:cxnLst>
                            <a:rect l="T15" t="T16" r="T17" b="T18"/>
                            <a:pathLst>
                              <a:path w="1002368" h="511471">
                                <a:moveTo>
                                  <a:pt x="0" y="0"/>
                                </a:moveTo>
                                <a:lnTo>
                                  <a:pt x="1002368" y="0"/>
                                </a:lnTo>
                                <a:lnTo>
                                  <a:pt x="1002368" y="511471"/>
                                </a:lnTo>
                                <a:lnTo>
                                  <a:pt x="0" y="511471"/>
                                </a:lnTo>
                                <a:lnTo>
                                  <a:pt x="0" y="0"/>
                                </a:lnTo>
                                <a:close/>
                              </a:path>
                            </a:pathLst>
                          </a:custGeom>
                          <a:solidFill>
                            <a:srgbClr val="36D649"/>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экономического ведомства</w:t>
                              </w:r>
                            </w:p>
                          </w:txbxContent>
                        </wps:txbx>
                        <wps:bodyPr rot="0" vert="horz" wrap="square" lIns="17145" tIns="17145" rIns="17145" bIns="17145" anchor="ctr" anchorCtr="0" upright="1">
                          <a:noAutofit/>
                        </wps:bodyPr>
                      </wps:wsp>
                      <wps:wsp>
                        <wps:cNvPr id="131" name="Полилиния 131"/>
                        <wps:cNvSpPr>
                          <a:spLocks/>
                        </wps:cNvSpPr>
                        <wps:spPr bwMode="auto">
                          <a:xfrm>
                            <a:off x="0" y="21830"/>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казначей</w:t>
                              </w:r>
                            </w:p>
                          </w:txbxContent>
                        </wps:txbx>
                        <wps:bodyPr rot="0" vert="horz" wrap="square" lIns="20955" tIns="20955" rIns="20955" bIns="20955" anchor="ctr" anchorCtr="0" upright="1">
                          <a:noAutofit/>
                        </wps:bodyPr>
                      </wps:wsp>
                      <wps:wsp>
                        <wps:cNvPr id="132" name="Полилиния 132"/>
                        <wps:cNvSpPr>
                          <a:spLocks/>
                        </wps:cNvSpPr>
                        <wps:spPr bwMode="auto">
                          <a:xfrm>
                            <a:off x="285" y="29057"/>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купцы</w:t>
                              </w:r>
                            </w:p>
                          </w:txbxContent>
                        </wps:txbx>
                        <wps:bodyPr rot="0" vert="horz" wrap="square" lIns="20955" tIns="20955" rIns="20955" bIns="20955" anchor="ctr" anchorCtr="0" upright="1">
                          <a:noAutofit/>
                        </wps:bodyPr>
                      </wps:wsp>
                      <wps:wsp>
                        <wps:cNvPr id="133" name="Полилиния 133"/>
                        <wps:cNvSpPr>
                          <a:spLocks/>
                        </wps:cNvSpPr>
                        <wps:spPr bwMode="auto">
                          <a:xfrm>
                            <a:off x="285" y="36474"/>
                            <a:ext cx="10314"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ключник</w:t>
                              </w:r>
                            </w:p>
                          </w:txbxContent>
                        </wps:txbx>
                        <wps:bodyPr rot="0" vert="horz" wrap="square" lIns="20955" tIns="20955" rIns="20955" bIns="20955" anchor="ctr" anchorCtr="0" upright="1">
                          <a:noAutofit/>
                        </wps:bodyPr>
                      </wps:wsp>
                      <wps:wsp>
                        <wps:cNvPr id="134" name="Полилиния 134"/>
                        <wps:cNvSpPr>
                          <a:spLocks/>
                        </wps:cNvSpPr>
                        <wps:spPr bwMode="auto">
                          <a:xfrm>
                            <a:off x="2578" y="43797"/>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D3F21A"/>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rPr>
                                  <w:sz w:val="20"/>
                                  <w:szCs w:val="20"/>
                                </w:rPr>
                              </w:pPr>
                              <w:r>
                                <w:rPr>
                                  <w:rFonts w:ascii="Calibri" w:hAnsi="Calibri"/>
                                  <w:b/>
                                  <w:bCs/>
                                  <w:color w:val="000000"/>
                                  <w:kern w:val="24"/>
                                  <w:sz w:val="20"/>
                                  <w:szCs w:val="20"/>
                                </w:rPr>
                                <w:t>ремесленники</w:t>
                              </w:r>
                            </w:p>
                          </w:txbxContent>
                        </wps:txbx>
                        <wps:bodyPr rot="0" vert="horz" wrap="square" lIns="20955" tIns="20955" rIns="20955" bIns="20955" anchor="ctr" anchorCtr="0" upright="1">
                          <a:noAutofit/>
                        </wps:bodyPr>
                      </wps:wsp>
                      <wps:wsp>
                        <wps:cNvPr id="135" name="Полилиния 135"/>
                        <wps:cNvSpPr>
                          <a:spLocks/>
                        </wps:cNvSpPr>
                        <wps:spPr bwMode="auto">
                          <a:xfrm>
                            <a:off x="12520" y="14549"/>
                            <a:ext cx="10230" cy="6716"/>
                          </a:xfrm>
                          <a:custGeom>
                            <a:avLst/>
                            <a:gdLst>
                              <a:gd name="T0" fmla="*/ 0 w 1022943"/>
                              <a:gd name="T1" fmla="*/ 0 h 511471"/>
                              <a:gd name="T2" fmla="*/ 1022943 w 1022943"/>
                              <a:gd name="T3" fmla="*/ 0 h 511471"/>
                              <a:gd name="T4" fmla="*/ 1022943 w 1022943"/>
                              <a:gd name="T5" fmla="*/ 671597 h 511471"/>
                              <a:gd name="T6" fmla="*/ 0 w 1022943"/>
                              <a:gd name="T7" fmla="*/ 671597 h 511471"/>
                              <a:gd name="T8" fmla="*/ 0 w 1022943"/>
                              <a:gd name="T9" fmla="*/ 0 h 511471"/>
                              <a:gd name="T10" fmla="*/ 0 60000 65536"/>
                              <a:gd name="T11" fmla="*/ 0 60000 65536"/>
                              <a:gd name="T12" fmla="*/ 0 60000 65536"/>
                              <a:gd name="T13" fmla="*/ 0 60000 65536"/>
                              <a:gd name="T14" fmla="*/ 0 60000 65536"/>
                              <a:gd name="T15" fmla="*/ 0 w 1022943"/>
                              <a:gd name="T16" fmla="*/ 0 h 511471"/>
                              <a:gd name="T17" fmla="*/ 1022943 w 1022943"/>
                              <a:gd name="T18" fmla="*/ 511471 h 511471"/>
                            </a:gdLst>
                            <a:ahLst/>
                            <a:cxnLst>
                              <a:cxn ang="T10">
                                <a:pos x="T0" y="T1"/>
                              </a:cxn>
                              <a:cxn ang="T11">
                                <a:pos x="T2" y="T3"/>
                              </a:cxn>
                              <a:cxn ang="T12">
                                <a:pos x="T4" y="T5"/>
                              </a:cxn>
                              <a:cxn ang="T13">
                                <a:pos x="T6" y="T7"/>
                              </a:cxn>
                              <a:cxn ang="T14">
                                <a:pos x="T8" y="T9"/>
                              </a:cxn>
                            </a:cxnLst>
                            <a:rect l="T15" t="T16" r="T17" b="T18"/>
                            <a:pathLst>
                              <a:path w="1022943" h="511471">
                                <a:moveTo>
                                  <a:pt x="0" y="0"/>
                                </a:moveTo>
                                <a:lnTo>
                                  <a:pt x="1022943" y="0"/>
                                </a:lnTo>
                                <a:lnTo>
                                  <a:pt x="1022943" y="511471"/>
                                </a:lnTo>
                                <a:lnTo>
                                  <a:pt x="0" y="511471"/>
                                </a:lnTo>
                                <a:lnTo>
                                  <a:pt x="0" y="0"/>
                                </a:lnTo>
                                <a:close/>
                              </a:path>
                            </a:pathLst>
                          </a:custGeom>
                          <a:solidFill>
                            <a:srgbClr val="31AEDB"/>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судебного ведомства</w:t>
                              </w:r>
                            </w:p>
                          </w:txbxContent>
                        </wps:txbx>
                        <wps:bodyPr rot="0" vert="horz" wrap="square" lIns="17780" tIns="17780" rIns="17780" bIns="17780" anchor="ctr" anchorCtr="0" upright="1">
                          <a:noAutofit/>
                        </wps:bodyPr>
                      </wps:wsp>
                      <wps:wsp>
                        <wps:cNvPr id="136" name="Полилиния 136"/>
                        <wps:cNvSpPr>
                          <a:spLocks/>
                        </wps:cNvSpPr>
                        <wps:spPr bwMode="auto">
                          <a:xfrm>
                            <a:off x="12479" y="21830"/>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6D9F1"/>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юристы</w:t>
                              </w:r>
                            </w:p>
                          </w:txbxContent>
                        </wps:txbx>
                        <wps:bodyPr rot="0" vert="horz" wrap="square" lIns="20955" tIns="20955" rIns="20955" bIns="20955" anchor="ctr" anchorCtr="0" upright="1">
                          <a:noAutofit/>
                        </wps:bodyPr>
                      </wps:wsp>
                      <wps:wsp>
                        <wps:cNvPr id="137" name="Полилиния 137"/>
                        <wps:cNvSpPr>
                          <a:spLocks/>
                        </wps:cNvSpPr>
                        <wps:spPr bwMode="auto">
                          <a:xfrm>
                            <a:off x="15057" y="29152"/>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6D9F1"/>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нотариус</w:t>
                              </w:r>
                            </w:p>
                          </w:txbxContent>
                        </wps:txbx>
                        <wps:bodyPr rot="0" vert="horz" wrap="square" lIns="20955" tIns="20955" rIns="20955" bIns="20955" anchor="ctr" anchorCtr="0" upright="1">
                          <a:noAutofit/>
                        </wps:bodyPr>
                      </wps:wsp>
                      <wps:wsp>
                        <wps:cNvPr id="138" name="Полилиния 138"/>
                        <wps:cNvSpPr>
                          <a:spLocks/>
                        </wps:cNvSpPr>
                        <wps:spPr bwMode="auto">
                          <a:xfrm>
                            <a:off x="27536" y="14549"/>
                            <a:ext cx="10313" cy="6621"/>
                          </a:xfrm>
                          <a:custGeom>
                            <a:avLst/>
                            <a:gdLst>
                              <a:gd name="T0" fmla="*/ 0 w 1031328"/>
                              <a:gd name="T1" fmla="*/ 0 h 515664"/>
                              <a:gd name="T2" fmla="*/ 1031329 w 1031328"/>
                              <a:gd name="T3" fmla="*/ 0 h 515664"/>
                              <a:gd name="T4" fmla="*/ 1031329 w 1031328"/>
                              <a:gd name="T5" fmla="*/ 662072 h 515664"/>
                              <a:gd name="T6" fmla="*/ 0 w 1031328"/>
                              <a:gd name="T7" fmla="*/ 662072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E46C0A"/>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народного ведомства</w:t>
                              </w:r>
                            </w:p>
                          </w:txbxContent>
                        </wps:txbx>
                        <wps:bodyPr rot="0" vert="horz" wrap="square" lIns="20955" tIns="20955" rIns="20955" bIns="20955" anchor="ctr" anchorCtr="0" upright="1">
                          <a:noAutofit/>
                        </wps:bodyPr>
                      </wps:wsp>
                      <wps:wsp>
                        <wps:cNvPr id="139" name="Полилиния 139"/>
                        <wps:cNvSpPr>
                          <a:spLocks/>
                        </wps:cNvSpPr>
                        <wps:spPr bwMode="auto">
                          <a:xfrm>
                            <a:off x="27536" y="21872"/>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proofErr w:type="spellStart"/>
                              <w:r>
                                <w:rPr>
                                  <w:rFonts w:ascii="Calibri" w:hAnsi="Calibri"/>
                                  <w:b/>
                                  <w:bCs/>
                                  <w:color w:val="000000"/>
                                  <w:kern w:val="24"/>
                                  <w:sz w:val="22"/>
                                  <w:szCs w:val="22"/>
                                </w:rPr>
                                <w:t>флагоносец</w:t>
                              </w:r>
                              <w:proofErr w:type="spellEnd"/>
                            </w:p>
                          </w:txbxContent>
                        </wps:txbx>
                        <wps:bodyPr rot="0" vert="horz" wrap="square" lIns="20955" tIns="20955" rIns="20955" bIns="20955" anchor="ctr" anchorCtr="0" upright="1">
                          <a:noAutofit/>
                        </wps:bodyPr>
                      </wps:wsp>
                      <wps:wsp>
                        <wps:cNvPr id="140" name="Полилиния 140"/>
                        <wps:cNvSpPr>
                          <a:spLocks/>
                        </wps:cNvSpPr>
                        <wps:spPr bwMode="auto">
                          <a:xfrm>
                            <a:off x="27536" y="29194"/>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дружинники</w:t>
                              </w:r>
                            </w:p>
                          </w:txbxContent>
                        </wps:txbx>
                        <wps:bodyPr rot="0" vert="horz" wrap="square" lIns="20955" tIns="20955" rIns="20955" bIns="20955" anchor="ctr" anchorCtr="0" upright="1">
                          <a:noAutofit/>
                        </wps:bodyPr>
                      </wps:wsp>
                      <wps:wsp>
                        <wps:cNvPr id="141" name="Полилиния 141"/>
                        <wps:cNvSpPr>
                          <a:spLocks/>
                        </wps:cNvSpPr>
                        <wps:spPr bwMode="auto">
                          <a:xfrm>
                            <a:off x="27536" y="36516"/>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посыльные</w:t>
                              </w:r>
                            </w:p>
                          </w:txbxContent>
                        </wps:txbx>
                        <wps:bodyPr rot="0" vert="horz" wrap="square" lIns="20955" tIns="20955" rIns="20955" bIns="20955" anchor="ctr" anchorCtr="0" upright="1">
                          <a:noAutofit/>
                        </wps:bodyPr>
                      </wps:wsp>
                      <wps:wsp>
                        <wps:cNvPr id="142" name="Полилиния 142"/>
                        <wps:cNvSpPr>
                          <a:spLocks/>
                        </wps:cNvSpPr>
                        <wps:spPr bwMode="auto">
                          <a:xfrm>
                            <a:off x="27536" y="43839"/>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ходоки</w:t>
                              </w:r>
                            </w:p>
                          </w:txbxContent>
                        </wps:txbx>
                        <wps:bodyPr rot="0" vert="horz" wrap="square" lIns="20955" tIns="20955" rIns="20955" bIns="20955" anchor="ctr" anchorCtr="0" upright="1">
                          <a:noAutofit/>
                        </wps:bodyPr>
                      </wps:wsp>
                      <wps:wsp>
                        <wps:cNvPr id="143" name="Полилиния 143"/>
                        <wps:cNvSpPr>
                          <a:spLocks/>
                        </wps:cNvSpPr>
                        <wps:spPr bwMode="auto">
                          <a:xfrm>
                            <a:off x="27536" y="51161"/>
                            <a:ext cx="10313" cy="5251"/>
                          </a:xfrm>
                          <a:custGeom>
                            <a:avLst/>
                            <a:gdLst>
                              <a:gd name="T0" fmla="*/ 0 w 1031328"/>
                              <a:gd name="T1" fmla="*/ 0 h 515664"/>
                              <a:gd name="T2" fmla="*/ 1031329 w 1031328"/>
                              <a:gd name="T3" fmla="*/ 0 h 515664"/>
                              <a:gd name="T4" fmla="*/ 1031329 w 1031328"/>
                              <a:gd name="T5" fmla="*/ 525108 h 515664"/>
                              <a:gd name="T6" fmla="*/ 0 w 1031328"/>
                              <a:gd name="T7" fmla="*/ 525108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вестники</w:t>
                              </w:r>
                            </w:p>
                          </w:txbxContent>
                        </wps:txbx>
                        <wps:bodyPr rot="0" vert="horz" wrap="square" lIns="20955" tIns="20955" rIns="20955" bIns="20955" anchor="ctr" anchorCtr="0" upright="1">
                          <a:noAutofit/>
                        </wps:bodyPr>
                      </wps:wsp>
                      <wps:wsp>
                        <wps:cNvPr id="144" name="Полилиния 144"/>
                        <wps:cNvSpPr>
                          <a:spLocks/>
                        </wps:cNvSpPr>
                        <wps:spPr bwMode="auto">
                          <a:xfrm>
                            <a:off x="27536" y="58484"/>
                            <a:ext cx="10313" cy="4215"/>
                          </a:xfrm>
                          <a:custGeom>
                            <a:avLst/>
                            <a:gdLst>
                              <a:gd name="T0" fmla="*/ 0 w 1031328"/>
                              <a:gd name="T1" fmla="*/ 0 h 515664"/>
                              <a:gd name="T2" fmla="*/ 1031329 w 1031328"/>
                              <a:gd name="T3" fmla="*/ 0 h 515664"/>
                              <a:gd name="T4" fmla="*/ 1031329 w 1031328"/>
                              <a:gd name="T5" fmla="*/ 421515 h 515664"/>
                              <a:gd name="T6" fmla="*/ 0 w 1031328"/>
                              <a:gd name="T7" fmla="*/ 421515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гиды</w:t>
                              </w:r>
                            </w:p>
                          </w:txbxContent>
                        </wps:txbx>
                        <wps:bodyPr rot="0" vert="horz" wrap="square" lIns="20955" tIns="20955" rIns="20955" bIns="20955" anchor="ctr" anchorCtr="0" upright="1">
                          <a:noAutofit/>
                        </wps:bodyPr>
                      </wps:wsp>
                      <wps:wsp>
                        <wps:cNvPr id="145" name="Полилиния 145"/>
                        <wps:cNvSpPr>
                          <a:spLocks/>
                        </wps:cNvSpPr>
                        <wps:spPr bwMode="auto">
                          <a:xfrm>
                            <a:off x="30449" y="65711"/>
                            <a:ext cx="10313" cy="4036"/>
                          </a:xfrm>
                          <a:custGeom>
                            <a:avLst/>
                            <a:gdLst>
                              <a:gd name="T0" fmla="*/ 0 w 1031328"/>
                              <a:gd name="T1" fmla="*/ 0 h 515664"/>
                              <a:gd name="T2" fmla="*/ 1031329 w 1031328"/>
                              <a:gd name="T3" fmla="*/ 0 h 515664"/>
                              <a:gd name="T4" fmla="*/ 1031329 w 1031328"/>
                              <a:gd name="T5" fmla="*/ 403647 h 515664"/>
                              <a:gd name="T6" fmla="*/ 0 w 1031328"/>
                              <a:gd name="T7" fmla="*/ 403647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CD5B5"/>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туристы</w:t>
                              </w:r>
                            </w:p>
                          </w:txbxContent>
                        </wps:txbx>
                        <wps:bodyPr rot="0" vert="horz" wrap="square" lIns="20955" tIns="20955" rIns="20955" bIns="20955" anchor="ctr" anchorCtr="0" upright="1">
                          <a:noAutofit/>
                        </wps:bodyPr>
                      </wps:wsp>
                      <wps:wsp>
                        <wps:cNvPr id="146" name="Полилиния 146"/>
                        <wps:cNvSpPr>
                          <a:spLocks/>
                        </wps:cNvSpPr>
                        <wps:spPr bwMode="auto">
                          <a:xfrm>
                            <a:off x="40015" y="14549"/>
                            <a:ext cx="10313" cy="6716"/>
                          </a:xfrm>
                          <a:custGeom>
                            <a:avLst/>
                            <a:gdLst>
                              <a:gd name="T0" fmla="*/ 0 w 1031328"/>
                              <a:gd name="T1" fmla="*/ 0 h 515664"/>
                              <a:gd name="T2" fmla="*/ 1031329 w 1031328"/>
                              <a:gd name="T3" fmla="*/ 0 h 515664"/>
                              <a:gd name="T4" fmla="*/ 1031329 w 1031328"/>
                              <a:gd name="T5" fmla="*/ 671597 h 515664"/>
                              <a:gd name="T6" fmla="*/ 0 w 1031328"/>
                              <a:gd name="T7" fmla="*/ 671597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24ABC"/>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образовательного ведомства</w:t>
                              </w:r>
                            </w:p>
                          </w:txbxContent>
                        </wps:txbx>
                        <wps:bodyPr rot="0" vert="horz" wrap="square" lIns="20955" tIns="20955" rIns="20955" bIns="20955" anchor="ctr" anchorCtr="0" upright="1">
                          <a:noAutofit/>
                        </wps:bodyPr>
                      </wps:wsp>
                      <wps:wsp>
                        <wps:cNvPr id="147" name="Полилиния 147"/>
                        <wps:cNvSpPr>
                          <a:spLocks/>
                        </wps:cNvSpPr>
                        <wps:spPr bwMode="auto">
                          <a:xfrm>
                            <a:off x="40015" y="21872"/>
                            <a:ext cx="10313"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2DCDB"/>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ученые</w:t>
                              </w:r>
                            </w:p>
                          </w:txbxContent>
                        </wps:txbx>
                        <wps:bodyPr rot="0" vert="horz" wrap="square" lIns="20955" tIns="20955" rIns="20955" bIns="20955" anchor="ctr" anchorCtr="0" upright="1">
                          <a:noAutofit/>
                        </wps:bodyPr>
                      </wps:wsp>
                      <wps:wsp>
                        <wps:cNvPr id="148" name="Полилиния 148"/>
                        <wps:cNvSpPr>
                          <a:spLocks/>
                        </wps:cNvSpPr>
                        <wps:spPr bwMode="auto">
                          <a:xfrm>
                            <a:off x="42843" y="29099"/>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2DCDB"/>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летописцы</w:t>
                              </w:r>
                            </w:p>
                          </w:txbxContent>
                        </wps:txbx>
                        <wps:bodyPr rot="0" vert="horz" wrap="square" lIns="20955" tIns="20955" rIns="20955" bIns="20955" anchor="ctr" anchorCtr="0" upright="1">
                          <a:noAutofit/>
                        </wps:bodyPr>
                      </wps:wsp>
                      <wps:wsp>
                        <wps:cNvPr id="149" name="Полилиния 149"/>
                        <wps:cNvSpPr>
                          <a:spLocks/>
                        </wps:cNvSpPr>
                        <wps:spPr bwMode="auto">
                          <a:xfrm>
                            <a:off x="55072" y="14549"/>
                            <a:ext cx="10314" cy="6716"/>
                          </a:xfrm>
                          <a:custGeom>
                            <a:avLst/>
                            <a:gdLst>
                              <a:gd name="T0" fmla="*/ 0 w 1031328"/>
                              <a:gd name="T1" fmla="*/ 0 h 515664"/>
                              <a:gd name="T2" fmla="*/ 1031329 w 1031328"/>
                              <a:gd name="T3" fmla="*/ 0 h 515664"/>
                              <a:gd name="T4" fmla="*/ 1031329 w 1031328"/>
                              <a:gd name="T5" fmla="*/ 671597 h 515664"/>
                              <a:gd name="T6" fmla="*/ 0 w 1031328"/>
                              <a:gd name="T7" fmla="*/ 671597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009999"/>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культурно-спортивного ведомства</w:t>
                              </w:r>
                            </w:p>
                          </w:txbxContent>
                        </wps:txbx>
                        <wps:bodyPr rot="0" vert="horz" wrap="square" lIns="20955" tIns="20955" rIns="20955" bIns="20955" anchor="ctr" anchorCtr="0" upright="1">
                          <a:noAutofit/>
                        </wps:bodyPr>
                      </wps:wsp>
                      <wps:wsp>
                        <wps:cNvPr id="150" name="Полилиния 150"/>
                        <wps:cNvSpPr>
                          <a:spLocks/>
                        </wps:cNvSpPr>
                        <wps:spPr bwMode="auto">
                          <a:xfrm>
                            <a:off x="55072" y="21872"/>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proofErr w:type="spellStart"/>
                              <w:r>
                                <w:rPr>
                                  <w:rFonts w:ascii="Calibri" w:hAnsi="Calibri"/>
                                  <w:b/>
                                  <w:bCs/>
                                  <w:color w:val="000000"/>
                                  <w:kern w:val="24"/>
                                  <w:sz w:val="22"/>
                                  <w:szCs w:val="22"/>
                                </w:rPr>
                                <w:t>олимпионики</w:t>
                              </w:r>
                              <w:proofErr w:type="spellEnd"/>
                            </w:p>
                          </w:txbxContent>
                        </wps:txbx>
                        <wps:bodyPr rot="0" vert="horz" wrap="square" lIns="20955" tIns="20955" rIns="20955" bIns="20955" anchor="ctr" anchorCtr="0" upright="1">
                          <a:noAutofit/>
                        </wps:bodyPr>
                      </wps:wsp>
                      <wps:wsp>
                        <wps:cNvPr id="151" name="Полилиния 151"/>
                        <wps:cNvSpPr>
                          <a:spLocks/>
                        </wps:cNvSpPr>
                        <wps:spPr bwMode="auto">
                          <a:xfrm>
                            <a:off x="55072" y="29194"/>
                            <a:ext cx="10314"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служители муз</w:t>
                              </w:r>
                            </w:p>
                          </w:txbxContent>
                        </wps:txbx>
                        <wps:bodyPr rot="0" vert="horz" wrap="square" lIns="20955" tIns="20955" rIns="20955" bIns="20955" anchor="ctr" anchorCtr="0" upright="1">
                          <a:noAutofit/>
                        </wps:bodyPr>
                      </wps:wsp>
                      <wps:wsp>
                        <wps:cNvPr id="152" name="Полилиния 152"/>
                        <wps:cNvSpPr>
                          <a:spLocks/>
                        </wps:cNvSpPr>
                        <wps:spPr bwMode="auto">
                          <a:xfrm>
                            <a:off x="55072" y="36516"/>
                            <a:ext cx="10314"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актеры</w:t>
                              </w:r>
                            </w:p>
                          </w:txbxContent>
                        </wps:txbx>
                        <wps:bodyPr rot="0" vert="horz" wrap="square" lIns="20955" tIns="20955" rIns="20955" bIns="20955" anchor="ctr" anchorCtr="0" upright="1">
                          <a:noAutofit/>
                        </wps:bodyPr>
                      </wps:wsp>
                      <wps:wsp>
                        <wps:cNvPr id="153" name="Полилиния 153"/>
                        <wps:cNvSpPr>
                          <a:spLocks/>
                        </wps:cNvSpPr>
                        <wps:spPr bwMode="auto">
                          <a:xfrm>
                            <a:off x="55072" y="43839"/>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художники</w:t>
                              </w:r>
                            </w:p>
                          </w:txbxContent>
                        </wps:txbx>
                        <wps:bodyPr rot="0" vert="horz" wrap="square" lIns="20955" tIns="20955" rIns="20955" bIns="20955" anchor="ctr" anchorCtr="0" upright="1">
                          <a:noAutofit/>
                        </wps:bodyPr>
                      </wps:wsp>
                      <wps:wsp>
                        <wps:cNvPr id="154" name="Полилиния 154"/>
                        <wps:cNvSpPr>
                          <a:spLocks/>
                        </wps:cNvSpPr>
                        <wps:spPr bwMode="auto">
                          <a:xfrm>
                            <a:off x="57651" y="51161"/>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B7DEE8"/>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зрители</w:t>
                              </w:r>
                            </w:p>
                          </w:txbxContent>
                        </wps:txbx>
                        <wps:bodyPr rot="0" vert="horz" wrap="square" lIns="20955" tIns="20955" rIns="20955" bIns="20955" anchor="ctr" anchorCtr="0" upright="1">
                          <a:noAutofit/>
                        </wps:bodyPr>
                      </wps:wsp>
                      <wps:wsp>
                        <wps:cNvPr id="155" name="Полилиния 155"/>
                        <wps:cNvSpPr>
                          <a:spLocks/>
                        </wps:cNvSpPr>
                        <wps:spPr bwMode="auto">
                          <a:xfrm>
                            <a:off x="67551" y="14549"/>
                            <a:ext cx="10314" cy="6621"/>
                          </a:xfrm>
                          <a:custGeom>
                            <a:avLst/>
                            <a:gdLst>
                              <a:gd name="T0" fmla="*/ 0 w 1031328"/>
                              <a:gd name="T1" fmla="*/ 0 h 515664"/>
                              <a:gd name="T2" fmla="*/ 1031329 w 1031328"/>
                              <a:gd name="T3" fmla="*/ 0 h 515664"/>
                              <a:gd name="T4" fmla="*/ 1031329 w 1031328"/>
                              <a:gd name="T5" fmla="*/ 662072 h 515664"/>
                              <a:gd name="T6" fmla="*/ 0 w 1031328"/>
                              <a:gd name="T7" fmla="*/ 662072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CCC1DA"/>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ведомства международных отношений</w:t>
                              </w:r>
                            </w:p>
                          </w:txbxContent>
                        </wps:txbx>
                        <wps:bodyPr rot="0" vert="horz" wrap="square" lIns="17780" tIns="17780" rIns="17780" bIns="17780" anchor="ctr" anchorCtr="0" upright="1">
                          <a:noAutofit/>
                        </wps:bodyPr>
                      </wps:wsp>
                      <wps:wsp>
                        <wps:cNvPr id="156" name="Полилиния 156"/>
                        <wps:cNvSpPr>
                          <a:spLocks/>
                        </wps:cNvSpPr>
                        <wps:spPr bwMode="auto">
                          <a:xfrm>
                            <a:off x="67551" y="21872"/>
                            <a:ext cx="10314" cy="5156"/>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DEADA"/>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послы</w:t>
                              </w:r>
                            </w:p>
                          </w:txbxContent>
                        </wps:txbx>
                        <wps:bodyPr rot="0" vert="horz" wrap="square" lIns="20955" tIns="20955" rIns="20955" bIns="20955" anchor="ctr" anchorCtr="0" upright="1">
                          <a:noAutofit/>
                        </wps:bodyPr>
                      </wps:wsp>
                      <wps:wsp>
                        <wps:cNvPr id="157" name="Полилиния 157"/>
                        <wps:cNvSpPr>
                          <a:spLocks/>
                        </wps:cNvSpPr>
                        <wps:spPr bwMode="auto">
                          <a:xfrm>
                            <a:off x="70130" y="29194"/>
                            <a:ext cx="10313" cy="5157"/>
                          </a:xfrm>
                          <a:custGeom>
                            <a:avLst/>
                            <a:gdLst>
                              <a:gd name="T0" fmla="*/ 0 w 1031328"/>
                              <a:gd name="T1" fmla="*/ 0 h 515664"/>
                              <a:gd name="T2" fmla="*/ 1031328 w 1031328"/>
                              <a:gd name="T3" fmla="*/ 0 h 515664"/>
                              <a:gd name="T4" fmla="*/ 1031328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DEADA"/>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разведчики</w:t>
                              </w:r>
                            </w:p>
                          </w:txbxContent>
                        </wps:txbx>
                        <wps:bodyPr rot="0" vert="horz" wrap="square" lIns="20955" tIns="20955" rIns="20955" bIns="20955" anchor="ctr" anchorCtr="0" upright="1">
                          <a:noAutofit/>
                        </wps:bodyPr>
                      </wps:wsp>
                      <wps:wsp>
                        <wps:cNvPr id="158" name="Полилиния 158"/>
                        <wps:cNvSpPr>
                          <a:spLocks/>
                        </wps:cNvSpPr>
                        <wps:spPr bwMode="auto">
                          <a:xfrm>
                            <a:off x="30077" y="7004"/>
                            <a:ext cx="18669" cy="5157"/>
                          </a:xfrm>
                          <a:custGeom>
                            <a:avLst/>
                            <a:gdLst>
                              <a:gd name="T0" fmla="*/ 0 w 1031328"/>
                              <a:gd name="T1" fmla="*/ 0 h 515664"/>
                              <a:gd name="T2" fmla="*/ 1866899 w 1031328"/>
                              <a:gd name="T3" fmla="*/ 0 h 515664"/>
                              <a:gd name="T4" fmla="*/ 1866899 w 1031328"/>
                              <a:gd name="T5" fmla="*/ 515664 h 515664"/>
                              <a:gd name="T6" fmla="*/ 0 w 1031328"/>
                              <a:gd name="T7" fmla="*/ 515664 h 515664"/>
                              <a:gd name="T8" fmla="*/ 0 w 1031328"/>
                              <a:gd name="T9" fmla="*/ 0 h 515664"/>
                              <a:gd name="T10" fmla="*/ 0 60000 65536"/>
                              <a:gd name="T11" fmla="*/ 0 60000 65536"/>
                              <a:gd name="T12" fmla="*/ 0 60000 65536"/>
                              <a:gd name="T13" fmla="*/ 0 60000 65536"/>
                              <a:gd name="T14" fmla="*/ 0 60000 65536"/>
                              <a:gd name="T15" fmla="*/ 0 w 1031328"/>
                              <a:gd name="T16" fmla="*/ 0 h 515664"/>
                              <a:gd name="T17" fmla="*/ 1031328 w 1031328"/>
                              <a:gd name="T18" fmla="*/ 515664 h 515664"/>
                            </a:gdLst>
                            <a:ahLst/>
                            <a:cxnLst>
                              <a:cxn ang="T10">
                                <a:pos x="T0" y="T1"/>
                              </a:cxn>
                              <a:cxn ang="T11">
                                <a:pos x="T2" y="T3"/>
                              </a:cxn>
                              <a:cxn ang="T12">
                                <a:pos x="T4" y="T5"/>
                              </a:cxn>
                              <a:cxn ang="T13">
                                <a:pos x="T6" y="T7"/>
                              </a:cxn>
                              <a:cxn ang="T14">
                                <a:pos x="T8" y="T9"/>
                              </a:cxn>
                            </a:cxnLst>
                            <a:rect l="T15" t="T16" r="T17" b="T18"/>
                            <a:pathLst>
                              <a:path w="1031328" h="515664">
                                <a:moveTo>
                                  <a:pt x="0" y="0"/>
                                </a:moveTo>
                                <a:lnTo>
                                  <a:pt x="1031328" y="0"/>
                                </a:lnTo>
                                <a:lnTo>
                                  <a:pt x="1031328" y="515664"/>
                                </a:lnTo>
                                <a:lnTo>
                                  <a:pt x="0" y="515664"/>
                                </a:lnTo>
                                <a:lnTo>
                                  <a:pt x="0" y="0"/>
                                </a:lnTo>
                                <a:close/>
                              </a:path>
                            </a:pathLst>
                          </a:custGeom>
                          <a:solidFill>
                            <a:srgbClr val="FF0000"/>
                          </a:solidFill>
                          <a:ln w="25400">
                            <a:solidFill>
                              <a:srgbClr val="0070C0"/>
                            </a:solidFill>
                            <a:miter lim="800000"/>
                            <a:headEnd/>
                            <a:tailEnd/>
                          </a:ln>
                        </wps:spPr>
                        <wps:txbx>
                          <w:txbxContent>
                            <w:p w:rsidR="00066F08" w:rsidRDefault="00066F08" w:rsidP="00083719">
                              <w:pPr>
                                <w:pStyle w:val="aa"/>
                                <w:spacing w:before="0" w:beforeAutospacing="0" w:after="92" w:afterAutospacing="0" w:line="216" w:lineRule="auto"/>
                                <w:jc w:val="center"/>
                              </w:pPr>
                              <w:r>
                                <w:rPr>
                                  <w:rFonts w:ascii="Calibri" w:hAnsi="Calibri"/>
                                  <w:b/>
                                  <w:bCs/>
                                  <w:i/>
                                  <w:iCs/>
                                  <w:color w:val="000000"/>
                                  <w:kern w:val="24"/>
                                  <w:sz w:val="22"/>
                                  <w:szCs w:val="22"/>
                                </w:rPr>
                                <w:t>ПРАВИТЕЛЬ</w:t>
                              </w:r>
                            </w:p>
                          </w:txbxContent>
                        </wps:txbx>
                        <wps:bodyPr rot="0" vert="horz" wrap="square" lIns="17780" tIns="17780" rIns="17780" bIns="1778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5" o:spid="_x0000_s1044" style="position:absolute;left:0;text-align:left;margin-left:11.6pt;margin-top:6.7pt;width:467pt;height:504.25pt;z-index:251661312" coordsize="80443,69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">
                <v:shape id="Полилиния 100" o:spid="_x0000_s1045" style="position:absolute;left:33914;top:5061;width:5091;height:4521;visibility:visible;mso-wrap-style:square;v-text-anchor:top" coordsize="509022,4521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Vh8YA&#10;AADcAAAADwAAAGRycy9kb3ducmV2LnhtbESPT2vCQBDF74LfYRmhN91YqGjqRorY1ptEC+lxyE7+&#10;tNnZkN1q+u2dQ6G3Gd6b936z3Y2uU1caQuvZwHKRgCIuvW25NvBxeZ2vQYWIbLHzTAZ+KcAum062&#10;mFp/45yu51grCeGQooEmxj7VOpQNOQwL3xOLVvnBYZR1qLUd8CbhrtOPSbLSDluWhgZ72jdUfp9/&#10;nIHT5xqL/JI/fa2qY7EZ6/fl4a0w5mE2vjyDijTGf/Pf9dEKfiL48oxMo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Vh8YAAADcAAAADwAAAAAAAAAAAAAAAACYAgAAZHJz&#10;L2Rvd25yZXYueG1sUEsFBgAAAAAEAAQA9QAAAIsDAAAAAA==&#10;" adj="-11796480,,5400" path="m509022,l,452154e" filled="f" strokecolor="#3d6696" strokeweight="2pt">
                  <v:stroke joinstyle="miter"/>
                  <v:formulas/>
                  <v:path arrowok="t" o:connecttype="custom" o:connectlocs="5091,0;0,4521" o:connectangles="0,0" textboxrect="0,0,509022,452154"/>
                  <v:textbox>
                    <w:txbxContent>
                      <w:p w:rsidR="00066F08" w:rsidRDefault="00066F08" w:rsidP="00083719"/>
                    </w:txbxContent>
                  </v:textbox>
                </v:shape>
                <v:shape id="Полилиния 101" o:spid="_x0000_s1046" style="position:absolute;left:68583;top:27028;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yWpsIA&#10;AADcAAAADwAAAGRycy9kb3ducmV2LnhtbERPTWvCQBC9C/0PyxS86cYiWqOrtIWilx5MC8XbmB2T&#10;tNnZNDtq/PddQfA2j/c5i1XnanWiNlSeDYyGCSji3NuKCwNfn++DZ1BBkC3WnsnAhQKslg+9BabW&#10;n3lLp0wKFUM4pGigFGlSrUNeksMw9A1x5A6+dSgRtoW2LZ5juKv1U5JMtMOKY0OJDb2VlP9mR2dg&#10;Ott9j3/yD7s/rLujJZTs71WM6T92L3NQQp3cxTf3xsb5yQiuz8QL9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JamwgAAANwAAAAPAAAAAAAAAAAAAAAAAJgCAABkcnMvZG93&#10;bnJldi54bWxQSwUGAAAAAAQABAD1AAAAhwMAAAAA&#10;" adj="-11796480,,5400" path="m,l,474410r154699,e" filled="f" strokecolor="#4774ab" strokeweight="2pt">
                  <v:stroke joinstyle="miter"/>
                  <v:formulas/>
                  <v:path arrowok="t" o:connecttype="custom" o:connectlocs="0,0;0,4744;1547,4744" o:connectangles="0,0,0" textboxrect="0,0,154699,474410"/>
                  <v:textbox>
                    <w:txbxContent>
                      <w:p w:rsidR="00066F08" w:rsidRDefault="00066F08" w:rsidP="00083719"/>
                    </w:txbxContent>
                  </v:textbox>
                </v:shape>
                <v:shape id="Полилиния 102" o:spid="_x0000_s1047" style="position:absolute;left:72251;top:19706;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x83cMA&#10;AADcAAAADwAAAGRycy9kb3ducmV2LnhtbERP32vCMBB+F/wfwgl708QyxuiMIsrAUZir24N7O5pb&#10;U9ZcSpNp998bQfDtPr6ft1gNrhUn6kPjWcN8pkAQV940XGv4+nydPoMIEdlg65k0/FOA1XI8WmBu&#10;/JlLOh1iLVIIhxw12Bi7XMpQWXIYZr4jTtyP7x3GBPtamh7PKdy1MlPqSTpsODVY7Ghjqfo9/DkN&#10;e1Wsi+LYvm0+snL7bd8fd5k6av0wGdYvICIN8S6+uXcmzVcZXJ9JF8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x83cMAAADcAAAADwAAAAAAAAAAAAAAAACYAgAAZHJzL2Rv&#10;d25yZXYueG1sUEsFBgAAAAAEAAQA9QAAAIgDAAAAAA==&#10;" adj="-11796480,,5400" path="m45720,r,216578e" filled="f" strokecolor="#4774ab" strokeweight="2pt">
                  <v:stroke joinstyle="miter"/>
                  <v:formulas/>
                  <v:path arrowok="t" o:connecttype="custom" o:connectlocs="457,0;457,2166" o:connectangles="0,0" textboxrect="0,0,91440,216578"/>
                  <v:textbox>
                    <w:txbxContent>
                      <w:p w:rsidR="00066F08" w:rsidRDefault="00066F08" w:rsidP="00083719"/>
                    </w:txbxContent>
                  </v:textbox>
                </v:shape>
                <v:shape id="Полилиния 103" o:spid="_x0000_s1048" style="position:absolute;left:39005;top:5061;width:33703;height:9488;visibility:visible;mso-wrap-style:square;v-text-anchor:top" coordsize="3370359,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mq6sMA&#10;AADcAAAADwAAAGRycy9kb3ducmV2LnhtbERPTWvCQBC9F/wPyxS8lLpRoUjqKiIURDy0Rj0P2WkS&#10;zM6m2THG/nq3UPA2j/c582XvatVRGyrPBsajBBRx7m3FhYFD9vE6AxUE2WLtmQzcKMByMXiaY2r9&#10;lb+o20uhYgiHFA2UIk2qdchLchhGviGO3LdvHUqEbaFti9cY7mo9SZI37bDi2FBiQ+uS8vP+4gys&#10;hLan2fnzVyYvp+y46bKd/8mMGT73q3dQQr08xP/ujY3zkyn8PRMv0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mq6sMAAADcAAAADwAAAAAAAAAAAAAAAACYAgAAZHJzL2Rv&#10;d25yZXYueG1sUEsFBgAAAAAEAAQA9QAAAIgDAAAAAA==&#10;" adj="-11796480,,5400" path="m,l,840532r3370359,l3370359,948821e" filled="f" strokecolor="#3d6696" strokeweight="2pt">
                  <v:stroke joinstyle="miter"/>
                  <v:formulas/>
                  <v:path arrowok="t" o:connecttype="custom" o:connectlocs="0,0;0,8405;33703,8405;33703,9488" o:connectangles="0,0,0,0" textboxrect="0,0,3370359,948821"/>
                  <v:textbox>
                    <w:txbxContent>
                      <w:p w:rsidR="00066F08" w:rsidRDefault="00066F08" w:rsidP="00083719"/>
                    </w:txbxContent>
                  </v:textbox>
                </v:shape>
                <v:shape id="Полилиния 104" o:spid="_x0000_s1049" style="position:absolute;left:56104;top:48995;width:1547;height:4745;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s1PsIA&#10;AADcAAAADwAAAGRycy9kb3ducmV2LnhtbERPTWvCQBC9F/oflhF6041FtEZXaQulvXhoKoi3MTsm&#10;0exsmh01/nu3IPQ2j/c582XnanWmNlSeDQwHCSji3NuKCwPrn4/+C6ggyBZrz2TgSgGWi8eHOabW&#10;X/ibzpkUKoZwSNFAKdKkWoe8JIdh4BviyO1961AibAttW7zEcFfr5yQZa4cVx4YSG3ovKT9mJ2dg&#10;Mt1uRod8ZXf7z+5kCSX7fRNjnnrd6wyUUCf/4rv7y8b5yQj+nokX6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izU+wgAAANwAAAAPAAAAAAAAAAAAAAAAAJgCAABkcnMvZG93&#10;bnJldi54bWxQSwUGAAAAAAQABAD1AAAAhwMAAAAA&#10;" adj="-11796480,,5400" path="m,l,474410r154699,e" filled="f" strokecolor="#4774ab" strokeweight="2pt">
                  <v:stroke joinstyle="miter"/>
                  <v:formulas/>
                  <v:path arrowok="t" o:connecttype="custom" o:connectlocs="0,0;0,4745;1547,4745" o:connectangles="0,0,0" textboxrect="0,0,154699,474410"/>
                  <v:textbox>
                    <w:txbxContent>
                      <w:p w:rsidR="00066F08" w:rsidRDefault="00066F08" w:rsidP="00083719"/>
                    </w:txbxContent>
                  </v:textbox>
                </v:shape>
                <v:shape id="Полилиния 105" o:spid="_x0000_s1050" style="position:absolute;left:59772;top:41673;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XkqcQA&#10;AADcAAAADwAAAGRycy9kb3ducmV2LnhtbERPS2sCMRC+F/ofwhR606RLW8pqFLEULAu2Pg56Gzbj&#10;ZnEzWTaprv/eCEJv8/E9ZzztXSNO1IXas4aXoQJBXHpTc6Vhu/kafIAIEdlg45k0XCjAdPL4MMbc&#10;+DOv6LSOlUghHHLUYGNscylDaclhGPqWOHEH3zmMCXaVNB2eU7hrZKbUu3RYc2qw2NLcUnlc/zkN&#10;P6qYFcWu+Z7/ZqvPvV2+LjK10/r5qZ+NQETq47/47l6YNF+9we2ZdIG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F5KnEAAAA3AAAAA8AAAAAAAAAAAAAAAAAmAIAAGRycy9k&#10;b3ducmV2LnhtbFBLBQYAAAAABAAEAPUAAACJAwAAAAA=&#10;" adj="-11796480,,5400" path="m45720,r,216578e" filled="f" strokecolor="#4774ab" strokeweight="2pt">
                  <v:stroke joinstyle="miter"/>
                  <v:formulas/>
                  <v:path arrowok="t" o:connecttype="custom" o:connectlocs="457,0;457,2166" o:connectangles="0,0" textboxrect="0,0,91440,216578"/>
                  <v:textbox>
                    <w:txbxContent>
                      <w:p w:rsidR="00066F08" w:rsidRDefault="00066F08" w:rsidP="00083719"/>
                    </w:txbxContent>
                  </v:textbox>
                </v:shape>
                <v:shape id="Полилиния 106" o:spid="_x0000_s1051" style="position:absolute;left:59772;top:34351;width:914;height:2165;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63sMA&#10;AADcAAAADwAAAGRycy9kb3ducmV2LnhtbERPTWsCMRC9F/wPYYTeauJSpKxGEUtBWbDVetDbsBk3&#10;i5vJsom6/vumUOhtHu9zZoveNeJGXag9axiPFAji0puaKw2H74+XNxAhIhtsPJOGBwVYzAdPM8yN&#10;v/OObvtYiRTCIUcNNsY2lzKUlhyGkW+JE3f2ncOYYFdJ0+E9hbtGZkpNpMOaU4PFllaWysv+6jR8&#10;qmJZFMdms/rKdu8nu31dZ+qo9fOwX05BROrjv/jPvTZpvprA7zPpAj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d63sMAAADcAAAADwAAAAAAAAAAAAAAAACYAgAAZHJzL2Rv&#10;d25yZXYueG1sUEsFBgAAAAAEAAQA9QAAAIgDAAAAAA==&#10;" adj="-11796480,,5400" path="m45720,r,216578e" filled="f" strokecolor="#4774ab" strokeweight="2pt">
                  <v:stroke joinstyle="miter"/>
                  <v:formulas/>
                  <v:path arrowok="t" o:connecttype="custom" o:connectlocs="457,0;457,2165" o:connectangles="0,0" textboxrect="0,0,91440,216578"/>
                  <v:textbox>
                    <w:txbxContent>
                      <w:p w:rsidR="00066F08" w:rsidRDefault="00066F08" w:rsidP="00083719"/>
                    </w:txbxContent>
                  </v:textbox>
                </v:shape>
                <v:shape id="Полилиния 107" o:spid="_x0000_s1052" style="position:absolute;left:59772;top:27028;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vfRcQA&#10;AADcAAAADwAAAGRycy9kb3ducmV2LnhtbERPS2sCMRC+F/ofwhR606RLactqFLEULAu2Pg56Gzbj&#10;ZnEzWTaprv/eCEJv8/E9ZzztXSNO1IXas4aXoQJBXHpTc6Vhu/kafIAIEdlg45k0XCjAdPL4MMbc&#10;+DOv6LSOlUghHHLUYGNscylDaclhGPqWOHEH3zmMCXaVNB2eU7hrZKbUm3RYc2qw2NLcUnlc/zkN&#10;P6qYFcWu+Z7/ZqvPvV2+LjK10/r5qZ+NQETq47/47l6YNF+9w+2ZdIG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b30XEAAAA3AAAAA8AAAAAAAAAAAAAAAAAmAIAAGRycy9k&#10;b3ducmV2LnhtbFBLBQYAAAAABAAEAPUAAACJAwAAAAA=&#10;" adj="-11796480,,5400" path="m45720,r,216578e" filled="f" strokecolor="#4774ab" strokeweight="2pt">
                  <v:stroke joinstyle="miter"/>
                  <v:formulas/>
                  <v:path arrowok="t" o:connecttype="custom" o:connectlocs="457,0;457,2166" o:connectangles="0,0" textboxrect="0,0,91440,216578"/>
                  <v:textbox>
                    <w:txbxContent>
                      <w:p w:rsidR="00066F08" w:rsidRDefault="00066F08" w:rsidP="00083719"/>
                    </w:txbxContent>
                  </v:textbox>
                </v:shape>
                <v:shape id="Полилиния 108" o:spid="_x0000_s1053" style="position:absolute;left:59772;top:19706;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LN8YA&#10;AADcAAAADwAAAGRycy9kb3ducmV2LnhtbESPQUsDMRCF70L/QxjBm01cisjatJQWoWVBbfVQb8Nm&#10;ulm6mSyb2K7/3jkI3mZ4b977Zr4cQ6cuNKQ2soWHqQFFXEfXcmPh8+Pl/glUysgOu8hk4YcSLBeT&#10;mzmWLl55T5dDbpSEcCrRgs+5L7VOtaeAaRp7YtFOcQiYZR0a7Qa8SnjodGHMow7YsjR47GntqT4f&#10;voOFN1OtqurY7dbvxX7z5V9n28Icrb27HVfPoDKN+d/8d711gm+EVp6RCf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RLN8YAAADcAAAADwAAAAAAAAAAAAAAAACYAgAAZHJz&#10;L2Rvd25yZXYueG1sUEsFBgAAAAAEAAQA9QAAAIsDAAAAAA==&#10;" adj="-11796480,,5400" path="m45720,r,216578e" filled="f" strokecolor="#4774ab" strokeweight="2pt">
                  <v:stroke joinstyle="miter"/>
                  <v:formulas/>
                  <v:path arrowok="t" o:connecttype="custom" o:connectlocs="457,0;457,2166" o:connectangles="0,0" textboxrect="0,0,91440,216578"/>
                  <v:textbox>
                    <w:txbxContent>
                      <w:p w:rsidR="00066F08" w:rsidRDefault="00066F08" w:rsidP="00083719"/>
                    </w:txbxContent>
                  </v:textbox>
                </v:shape>
                <v:shape id="Полилиния 109" o:spid="_x0000_s1054" style="position:absolute;left:39005;top:5061;width:21224;height:9488;visibility:visible;mso-wrap-style:square;v-text-anchor:top" coordsize="2122452,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ihg8MA&#10;AADcAAAADwAAAGRycy9kb3ducmV2LnhtbESPT4vCMBDF7wt+hzCCtzVV0NVqKqIIehDWP+B1aMa2&#10;tpmUJmr99mZhwdsM773fvJkvWlOJBzWusKxg0I9AEKdWF5wpOJ823xMQziNrrCyTghc5WCSdrznG&#10;2j75QI+jz0SAsItRQe59HUvp0pwMur6tiYN2tY1BH9Ymk7rBZ4CbSg6jaCwNFhwu5FjTKqe0PN5N&#10;oHA52untYSJvvM4ul5/96Be9Ur1uu5yB8NT6j/k/vdWhfjSFv2fCBD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ihg8MAAADcAAAADwAAAAAAAAAAAAAAAACYAgAAZHJzL2Rv&#10;d25yZXYueG1sUEsFBgAAAAAEAAQA9QAAAIgDAAAAAA==&#10;" adj="-11796480,,5400" path="m,l,840532r2122452,l2122452,948821e" filled="f" strokecolor="#3d6696" strokeweight="2pt">
                  <v:stroke joinstyle="miter"/>
                  <v:formulas/>
                  <v:path arrowok="t" o:connecttype="custom" o:connectlocs="0,0;0,8405;21224,8405;21224,9488" o:connectangles="0,0,0,0" textboxrect="0,0,2122452,948821"/>
                  <v:textbox>
                    <w:txbxContent>
                      <w:p w:rsidR="00066F08" w:rsidRDefault="00066F08" w:rsidP="00083719"/>
                    </w:txbxContent>
                  </v:textbox>
                </v:shape>
                <v:shape id="Полилиния 110" o:spid="_x0000_s1055" style="position:absolute;left:41046;top:27028;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ml4MUA&#10;AADcAAAADwAAAGRycy9kb3ducmV2LnhtbESPQU/CQBCF7yb+h82YeJMtxKgUFiImRi8eqCaE29Ad&#10;2mJ3tnYHqP+eOZh4m8l789438+UQWnOiPjWRHYxHGRjiMvqGKwdfn693T2CSIHtsI5ODX0qwXFxf&#10;zTH38cxrOhVSGQ3hlKODWqTLrU1lTQHTKHbEqu1jH1B07SvrezxreGjtJMsebMCGtaHGjl5qKr+L&#10;Y3DwON1u7g/lh9/t34ajJ5TiZyXO3d4MzzMwQoP8m/+u373ijxVfn9EJ7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aXgxQAAANwAAAAPAAAAAAAAAAAAAAAAAJgCAABkcnMv&#10;ZG93bnJldi54bWxQSwUGAAAAAAQABAD1AAAAigMAAAAA&#10;" adj="-11796480,,5400" path="m,l,474410r154699,e" filled="f" strokecolor="#4774ab" strokeweight="2pt">
                  <v:stroke joinstyle="miter"/>
                  <v:formulas/>
                  <v:path arrowok="t" o:connecttype="custom" o:connectlocs="0,0;0,4744;1547,4744" o:connectangles="0,0,0" textboxrect="0,0,154699,474410"/>
                  <v:textbox>
                    <w:txbxContent>
                      <w:p w:rsidR="00066F08" w:rsidRDefault="00066F08" w:rsidP="00083719"/>
                    </w:txbxContent>
                  </v:textbox>
                </v:shape>
                <v:shape id="Полилиния 111" o:spid="_x0000_s1056" style="position:absolute;left:44714;top:19706;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d0d8QA&#10;AADcAAAADwAAAGRycy9kb3ducmV2LnhtbERP32vCMBB+F/Y/hBvsTZOWMUZnFHEMHIU5dQ/6djRn&#10;U9ZcSpNp998bQfDtPr6fN50PrhUn6kPjWUM2USCIK28arjX87D7GryBCRDbYeiYN/xRgPnsYTbEw&#10;/swbOm1jLVIIhwI12Bi7QspQWXIYJr4jTtzR9w5jgn0tTY/nFO5amSv1Ih02nBosdrS0VP1u/5yG&#10;tSoXZblvP5ff+eb9YL+eV7naa/30OCzeQEQa4l18c69Mmp9lcH0mXS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ndHfEAAAA3AAAAA8AAAAAAAAAAAAAAAAAmAIAAGRycy9k&#10;b3ducmV2LnhtbFBLBQYAAAAABAAEAPUAAACJAwAAAAA=&#10;" adj="-11796480,,5400" path="m45720,r,216578e" filled="f" strokecolor="#4774ab" strokeweight="2pt">
                  <v:stroke joinstyle="miter"/>
                  <v:formulas/>
                  <v:path arrowok="t" o:connecttype="custom" o:connectlocs="458,0;458,2166" o:connectangles="0,0" textboxrect="0,0,91440,216578"/>
                  <v:textbox>
                    <w:txbxContent>
                      <w:p w:rsidR="00066F08" w:rsidRDefault="00066F08" w:rsidP="00083719"/>
                    </w:txbxContent>
                  </v:textbox>
                </v:shape>
                <v:shape id="Полилиния 112" o:spid="_x0000_s1057" style="position:absolute;left:39005;top:5061;width:6167;height:9488;visibility:visible;mso-wrap-style:square;v-text-anchor:top" coordsize="616713,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NbMMIA&#10;AADcAAAADwAAAGRycy9kb3ducmV2LnhtbESPzarCMBCF9xd8hzCCu2taxYtWo4jgz9Jb3bgbmrEt&#10;NpPSRFvf3giCuxnO+c6cWaw6U4kHNa60rCAeRiCIM6tLzhWcT9vfKQjnkTVWlknBkxyslr2fBSba&#10;tvxPj9TnIoSwS1BB4X2dSOmyggy6oa2Jg3a1jUEf1iaXusE2hJtKjqLoTxosOVwosKZNQdktvZtQ&#10;I52M43KfHlt52eEs25ztPY6UGvS79RyEp85/zR/6oAMXj+D9TJh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1swwgAAANwAAAAPAAAAAAAAAAAAAAAAAJgCAABkcnMvZG93&#10;bnJldi54bWxQSwUGAAAAAAQABAD1AAAAhwMAAAAA&#10;" adj="-11796480,,5400" path="m,l,840532r616713,l616713,948821e" filled="f" strokecolor="#3d6696" strokeweight="2pt">
                  <v:stroke joinstyle="miter"/>
                  <v:formulas/>
                  <v:path arrowok="t" o:connecttype="custom" o:connectlocs="0,0;0,8405;6167,8405;6167,9488" o:connectangles="0,0,0,0" textboxrect="0,0,616713,948821"/>
                  <v:textbox>
                    <w:txbxContent>
                      <w:p w:rsidR="00066F08" w:rsidRDefault="00066F08" w:rsidP="00083719"/>
                    </w:txbxContent>
                  </v:textbox>
                </v:shape>
                <v:shape id="Полилиния 113" o:spid="_x0000_s1058" style="position:absolute;left:28567;top:63640;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s7l8MA&#10;AADcAAAADwAAAGRycy9kb3ducmV2LnhtbERPTU/CQBC9m/AfNkPizW5BglpYCJAYuXiwmhhvY3do&#10;C93Z0h2g/nvXhMTbvLzPmS9716gzdaH2bGCUpKCIC29rLg18vD/fPYIKgmyx8UwGfijAcjG4mWNm&#10;/YXf6JxLqWIIhwwNVCJtpnUoKnIYEt8SR27nO4cSYVdq2+ElhrtGj9N0qh3WHBsqbGlTUXHIT87A&#10;w9PX52RfvNrv3Ut/soSSH9dizO2wX81ACfXyL766tzbOH93D3zPxAr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7s7l8MAAADcAAAADwAAAAAAAAAAAAAAAACYAgAAZHJzL2Rv&#10;d25yZXYueG1sUEsFBgAAAAAEAAQA9QAAAIgDAAAAAA==&#10;" adj="-11796480,,5400" path="m,l,474410r154699,e" filled="f" strokecolor="#4774ab" strokeweight="2pt">
                  <v:stroke joinstyle="miter"/>
                  <v:formulas/>
                  <v:path arrowok="t" o:connecttype="custom" o:connectlocs="0,0;0,4744;1547,4744" o:connectangles="0,0,0" textboxrect="0,0,154699,474410"/>
                  <v:textbox>
                    <w:txbxContent>
                      <w:p w:rsidR="00066F08" w:rsidRDefault="00066F08" w:rsidP="00083719"/>
                    </w:txbxContent>
                  </v:textbox>
                </v:shape>
                <v:shape id="Полилиния 114" o:spid="_x0000_s1059" style="position:absolute;left:32235;top:56318;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DX78MA&#10;AADcAAAADwAAAGRycy9kb3ducmV2LnhtbERPTWsCMRC9F/ofwhS81cRFimyNIpaCstCq7cHehs24&#10;WdxMlk3U9d83guBtHu9zpvPeNeJMXag9axgNFQji0puaKw2/P5+vExAhIhtsPJOGKwWYz56fppgb&#10;f+EtnXexEimEQ44abIxtLmUoLTkMQ98SJ+7gO4cxwa6SpsNLCneNzJR6kw5rTg0WW1paKo+7k9Pw&#10;rYpFUeyb9XKTbT/+7Nd4lam91oOXfvEOIlIfH+K7e2XS/NEYbs+kC+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DX78MAAADcAAAADwAAAAAAAAAAAAAAAACYAgAAZHJzL2Rv&#10;d25yZXYueG1sUEsFBgAAAAAEAAQA9QAAAIgDAAAAAA==&#10;" adj="-11796480,,5400" path="m45720,r,216578e" filled="f" strokecolor="#4774ab" strokeweight="2pt">
                  <v:stroke joinstyle="miter"/>
                  <v:formulas/>
                  <v:path arrowok="t" o:connecttype="custom" o:connectlocs="458,0;458,2166" o:connectangles="0,0" textboxrect="0,0,91440,216578"/>
                  <v:textbox>
                    <w:txbxContent>
                      <w:p w:rsidR="00066F08" w:rsidRDefault="00066F08" w:rsidP="00083719"/>
                    </w:txbxContent>
                  </v:textbox>
                </v:shape>
                <v:shape id="Полилиния 115" o:spid="_x0000_s1060" style="position:absolute;left:32235;top:48995;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xydMQA&#10;AADcAAAADwAAAGRycy9kb3ducmV2LnhtbERPTWsCMRC9F/ofwgi91cTFlrIaRSyCZaFV60Fvw2bc&#10;LG4myybV9d+bQqG3ebzPmc5714gLdaH2rGE0VCCIS29qrjTsv1fPbyBCRDbYeCYNNwownz0+TDE3&#10;/spbuuxiJVIIhxw12BjbXMpQWnIYhr4lTtzJdw5jgl0lTYfXFO4amSn1Kh3WnBostrS0VJ53P07D&#10;lyoWRXFoPpabbPt+tJ/jdaYOWj8N+sUERKQ+/ov/3GuT5o9e4PeZdIG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ccnTEAAAA3AAAAA8AAAAAAAAAAAAAAAAAmAIAAGRycy9k&#10;b3ducmV2LnhtbFBLBQYAAAAABAAEAPUAAACJAwAAAAA=&#10;" adj="-11796480,,5400" path="m45720,r,216578e" filled="f" strokecolor="#4774ab" strokeweight="2pt">
                  <v:stroke joinstyle="miter"/>
                  <v:formulas/>
                  <v:path arrowok="t" o:connecttype="custom" o:connectlocs="458,0;458,2166" o:connectangles="0,0" textboxrect="0,0,91440,216578"/>
                  <v:textbox>
                    <w:txbxContent>
                      <w:p w:rsidR="00066F08" w:rsidRDefault="00066F08" w:rsidP="00083719"/>
                    </w:txbxContent>
                  </v:textbox>
                </v:shape>
                <v:shape id="Полилиния 116" o:spid="_x0000_s1061" style="position:absolute;left:32235;top:41673;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7sA8MA&#10;AADcAAAADwAAAGRycy9kb3ducmV2LnhtbERPTWsCMRC9F/ofwhS81cRFpGyNIpaCsqDV9mBvw2bc&#10;LG4myybq+u9NoeBtHu9zpvPeNeJCXag9axgNFQji0puaKw0/35+vbyBCRDbYeCYNNwownz0/TTE3&#10;/so7uuxjJVIIhxw12BjbXMpQWnIYhr4lTtzRdw5jgl0lTYfXFO4amSk1kQ5rTg0WW1paKk/7s9Ow&#10;VcWiKA7NevmV7T5+7Wa8ytRB68FLv3gHEamPD/G/e2XS/NEE/p5JF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7sA8MAAADcAAAADwAAAAAAAAAAAAAAAACYAgAAZHJzL2Rv&#10;d25yZXYueG1sUEsFBgAAAAAEAAQA9QAAAIgDAAAAAA==&#10;" adj="-11796480,,5400" path="m45720,r,216578e" filled="f" strokecolor="#4774ab" strokeweight="2pt">
                  <v:stroke joinstyle="miter"/>
                  <v:formulas/>
                  <v:path arrowok="t" o:connecttype="custom" o:connectlocs="458,0;458,2166" o:connectangles="0,0" textboxrect="0,0,91440,216578"/>
                  <v:textbox>
                    <w:txbxContent>
                      <w:p w:rsidR="00066F08" w:rsidRDefault="00066F08" w:rsidP="00083719"/>
                    </w:txbxContent>
                  </v:textbox>
                </v:shape>
                <v:shape id="Полилиния 117" o:spid="_x0000_s1062" style="position:absolute;left:32235;top:34351;width:915;height:2165;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JJmMQA&#10;AADcAAAADwAAAGRycy9kb3ducmV2LnhtbERPTWsCMRC9F/ofwgi91cRF2rIaRSyCZaFV60Fvw2bc&#10;LG4myybV9d+bQqG3ebzPmc5714gLdaH2rGE0VCCIS29qrjTsv1fPbyBCRDbYeCYNNwownz0+TDE3&#10;/spbuuxiJVIIhxw12BjbXMpQWnIYhr4lTtzJdw5jgl0lTYfXFO4amSn1Ih3WnBostrS0VJ53P07D&#10;lyoWRXFoPpabbPt+tJ/jdaYOWj8N+sUERKQ+/ov/3GuT5o9e4feZdIG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CSZjEAAAA3AAAAA8AAAAAAAAAAAAAAAAAmAIAAGRycy9k&#10;b3ducmV2LnhtbFBLBQYAAAAABAAEAPUAAACJAwAAAAA=&#10;" adj="-11796480,,5400" path="m45720,r,216578e" filled="f" strokecolor="#4774ab" strokeweight="2pt">
                  <v:stroke joinstyle="miter"/>
                  <v:formulas/>
                  <v:path arrowok="t" o:connecttype="custom" o:connectlocs="458,0;458,2165" o:connectangles="0,0" textboxrect="0,0,91440,216578"/>
                  <v:textbox>
                    <w:txbxContent>
                      <w:p w:rsidR="00066F08" w:rsidRDefault="00066F08" w:rsidP="00083719"/>
                    </w:txbxContent>
                  </v:textbox>
                </v:shape>
                <v:shape id="Полилиния 118" o:spid="_x0000_s1063" style="position:absolute;left:32235;top:27028;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3d6scA&#10;AADcAAAADwAAAGRycy9kb3ducmV2LnhtbESPT0sDMRDF70K/QxjBm026iMi2aSktQmVB7Z9DvQ2b&#10;cbO4mSyb2K7f3jkI3mZ4b977zWI1hk5daEhtZAuzqQFFXEfXcmPhdHy+fwKVMrLDLjJZ+KEEq+Xk&#10;ZoGli1fe0+WQGyUhnEq04HPuS61T7SlgmsaeWLTPOATMsg6NdgNeJTx0ujDmUQdsWRo89rTxVH8d&#10;voOFN1Otq+rcvWzei/32w78+7ApztvbudlzPQWUa87/573rnBH8mtPKMT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d3erHAAAA3AAAAA8AAAAAAAAAAAAAAAAAmAIAAGRy&#10;cy9kb3ducmV2LnhtbFBLBQYAAAAABAAEAPUAAACMAwAAAAA=&#10;" adj="-11796480,,5400" path="m45720,r,216578e" filled="f" strokecolor="#4774ab" strokeweight="2pt">
                  <v:stroke joinstyle="miter"/>
                  <v:formulas/>
                  <v:path arrowok="t" o:connecttype="custom" o:connectlocs="458,0;458,2166" o:connectangles="0,0" textboxrect="0,0,91440,216578"/>
                  <v:textbox>
                    <w:txbxContent>
                      <w:p w:rsidR="00066F08" w:rsidRDefault="00066F08" w:rsidP="00083719"/>
                    </w:txbxContent>
                  </v:textbox>
                </v:shape>
                <v:shape id="Полилиния 119" o:spid="_x0000_s1064" style="position:absolute;left:32235;top:19706;width:915;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F4ccQA&#10;AADcAAAADwAAAGRycy9kb3ducmV2LnhtbERPTWsCMRC9F/ofwgi91cRFSrsaRSyCZaFV60Fvw2bc&#10;LG4myybV9d+bQqG3ebzPmc5714gLdaH2rGE0VCCIS29qrjTsv1fPryBCRDbYeCYNNwownz0+TDE3&#10;/spbuuxiJVIIhxw12BjbXMpQWnIYhr4lTtzJdw5jgl0lTYfXFO4amSn1Ih3WnBostrS0VJ53P07D&#10;lyoWRXFoPpabbPt+tJ/jdaYOWj8N+sUERKQ+/ov/3GuT5o/e4PeZdIG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ReHHEAAAA3AAAAA8AAAAAAAAAAAAAAAAAmAIAAGRycy9k&#10;b3ducmV2LnhtbFBLBQYAAAAABAAEAPUAAACJAwAAAAA=&#10;" adj="-11796480,,5400" path="m45720,r,216578e" filled="f" strokecolor="#4774ab" strokeweight="2pt">
                  <v:stroke joinstyle="miter"/>
                  <v:formulas/>
                  <v:path arrowok="t" o:connecttype="custom" o:connectlocs="458,0;458,2166" o:connectangles="0,0" textboxrect="0,0,91440,216578"/>
                  <v:textbox>
                    <w:txbxContent>
                      <w:p w:rsidR="00066F08" w:rsidRDefault="00066F08" w:rsidP="00083719"/>
                    </w:txbxContent>
                  </v:textbox>
                </v:shape>
                <v:shape id="Полилиния 120" o:spid="_x0000_s1065" style="position:absolute;left:32693;top:5061;width:6312;height:9488;visibility:visible;mso-wrap-style:square;v-text-anchor:top" coordsize="631193,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JQOsQA&#10;AADcAAAADwAAAGRycy9kb3ducmV2LnhtbESPQWsCMRCF7wX/Qxiht5pUSq1boxRB8CK0VvQ6bMbN&#10;4mYSNqmu/75zKPQ2w3vz3jeL1RA6daU+t5EtPE8MKOI6upYbC4fvzdMbqFyQHXaRycKdMqyWo4cF&#10;Vi7e+Iuu+9IoCeFcoQVfSqq0zrWngHkSE7Fo59gHLLL2jXY93iQ8dHpqzKsO2LI0eEy09lRf9j/B&#10;wvrkX46XY5jN6kOazz93Jp1PxtrH8fDxDqrQUP7Nf9dbJ/hTwZdnZAK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iUDrEAAAA3AAAAA8AAAAAAAAAAAAAAAAAmAIAAGRycy9k&#10;b3ducmV2LnhtbFBLBQYAAAAABAAEAPUAAACJAwAAAAA=&#10;" adj="-11796480,,5400" path="m631193,r,840532l,840532,,948821e" filled="f" strokecolor="#3d6696" strokeweight="2pt">
                  <v:stroke joinstyle="miter"/>
                  <v:formulas/>
                  <v:path arrowok="t" o:connecttype="custom" o:connectlocs="6312,0;6312,8405;0,8405;0,9488" o:connectangles="0,0,0,0" textboxrect="0,0,631193,948821"/>
                  <v:textbox>
                    <w:txbxContent>
                      <w:p w:rsidR="00066F08" w:rsidRDefault="00066F08" w:rsidP="00083719"/>
                    </w:txbxContent>
                  </v:textbox>
                </v:shape>
                <v:shape id="Полилиния 121" o:spid="_x0000_s1066" style="position:absolute;left:13510;top:26986;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nKxsMA&#10;AADcAAAADwAAAGRycy9kb3ducmV2LnhtbERPTWvCQBC9C/6HZYTedKOU2qauYgVpLx6MhdLbNDsm&#10;qdnZNDtq+u9dQfA2j/c5s0XnanWiNlSeDYxHCSji3NuKCwOfu/XwGVQQZIu1ZzLwTwEW835vhqn1&#10;Z97SKZNCxRAOKRooRZpU65CX5DCMfEMcub1vHUqEbaFti+cY7mo9SZIn7bDi2FBiQ6uS8kN2dAam&#10;L99fj7/5xv7s37ujJZTs702MeRh0y1dQQp3cxTf3h43zJ2O4PhMv0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nKxsMAAADcAAAADwAAAAAAAAAAAAAAAACYAgAAZHJzL2Rv&#10;d25yZXYueG1sUEsFBgAAAAAEAAQA9QAAAIgDAAAAAA==&#10;" adj="-11796480,,5400" path="m,l,474410r154699,e" filled="f" strokecolor="#4774ab" strokeweight="2pt">
                  <v:stroke joinstyle="miter"/>
                  <v:formulas/>
                  <v:path arrowok="t" o:connecttype="custom" o:connectlocs="0,0;0,4744;1547,4744" o:connectangles="0,0,0" textboxrect="0,0,154699,474410"/>
                  <v:textbox>
                    <w:txbxContent>
                      <w:p w:rsidR="00066F08" w:rsidRDefault="00066F08" w:rsidP="00083719"/>
                    </w:txbxContent>
                  </v:textbox>
                </v:shape>
                <v:shape id="Полилиния 122" o:spid="_x0000_s1067" style="position:absolute;left:17178;top:19664;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kgvcMA&#10;AADcAAAADwAAAGRycy9kb3ducmV2LnhtbERPTWsCMRC9F/ofwhR6q0lDKWU1ilgKloVabQ96Gzbj&#10;ZnEzWTapbv+9EQRv83ifM5kNvhVH6mMT2MDzSIEgroJtuDbw+/Px9AYiJmSLbWAy8E8RZtP7uwkW&#10;Npx4TcdNqkUO4VigAZdSV0gZK0ce4yh0xJnbh95jyrCvpe3xlMN9K7VSr9Jjw7nBYUcLR9Vh8+cN&#10;rFQ5L8tt+7n41uv3nft6WWq1NebxYZiPQSQa0k18dS9tnq81XJ7JF8jpG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kgvcMAAADcAAAADwAAAAAAAAAAAAAAAACYAgAAZHJzL2Rv&#10;d25yZXYueG1sUEsFBgAAAAAEAAQA9QAAAIgDAAAAAA==&#10;" adj="-11796480,,5400" path="m45720,r,216578e" filled="f" strokecolor="#4774ab" strokeweight="2pt">
                  <v:stroke joinstyle="miter"/>
                  <v:formulas/>
                  <v:path arrowok="t" o:connecttype="custom" o:connectlocs="457,0;457,2166" o:connectangles="0,0" textboxrect="0,0,91440,216578"/>
                  <v:textbox>
                    <w:txbxContent>
                      <w:p w:rsidR="00066F08" w:rsidRDefault="00066F08" w:rsidP="00083719"/>
                    </w:txbxContent>
                  </v:textbox>
                </v:shape>
                <v:shape id="Полилиния 123" o:spid="_x0000_s1068" style="position:absolute;left:17635;top:5061;width:21370;height:9488;visibility:visible;mso-wrap-style:square;v-text-anchor:top" coordsize="2136932,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Qd8EA&#10;AADcAAAADwAAAGRycy9kb3ducmV2LnhtbERP3WrCMBS+F/YO4Qi701SFIp1RRCboNhB1D3DaHJti&#10;c1KSqPXtl8Fgd+fj+z2LVW9bcScfGscKJuMMBHHldMO1gu/zdjQHESKyxtYxKXhSgNXyZbDAQrsH&#10;H+l+irVIIRwKVGBi7AopQ2XIYhi7jjhxF+ctxgR9LbXHRwq3rZxmWS4tNpwaDHa0MVRdTzerQO4P&#10;1cc178y2pGf+9f7p5aUslXod9us3EJH6+C/+c+90mj+dwe8z6QK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XkHfBAAAA3AAAAA8AAAAAAAAAAAAAAAAAmAIAAGRycy9kb3du&#10;cmV2LnhtbFBLBQYAAAAABAAEAPUAAACGAwAAAAA=&#10;" adj="-11796480,,5400" path="m2136932,r,840532l,840532,,948821e" filled="f" strokecolor="#3d6696" strokeweight="2pt">
                  <v:stroke joinstyle="miter"/>
                  <v:formulas/>
                  <v:path arrowok="t" o:connecttype="custom" o:connectlocs="21370,0;21370,8405;0,8405;0,9488" o:connectangles="0,0,0,0" textboxrect="0,0,2136932,948821"/>
                  <v:textbox>
                    <w:txbxContent>
                      <w:p w:rsidR="00066F08" w:rsidRDefault="00066F08" w:rsidP="00083719"/>
                    </w:txbxContent>
                  </v:textbox>
                </v:shape>
                <v:shape id="Полилиния 124" o:spid="_x0000_s1069" style="position:absolute;left:1031;top:41631;width:1547;height:4744;visibility:visible;mso-wrap-style:square;v-text-anchor:top" coordsize="154699,47441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5pXsMA&#10;AADcAAAADwAAAGRycy9kb3ducmV2LnhtbERPTWvCQBC9F/wPywje6kYRa6OraEHai4emQultmh2T&#10;aHY2zY4a/71bKPQ2j/c5i1XnanWhNlSeDYyGCSji3NuKCwP7j+3jDFQQZIu1ZzJwowCrZe9hgan1&#10;V36nSyaFiiEcUjRQijSp1iEvyWEY+oY4cgffOpQI20LbFq8x3NV6nCRT7bDi2FBiQy8l5afs7Aw8&#10;PX99To75zn4fXruzJZTsZyPGDPrdeg5KqJN/8Z/7zcb54wn8PhMv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5pXsMAAADcAAAADwAAAAAAAAAAAAAAAACYAgAAZHJzL2Rv&#10;d25yZXYueG1sUEsFBgAAAAAEAAQA9QAAAIgDAAAAAA==&#10;" adj="-11796480,,5400" path="m,l,474410r154699,e" filled="f" strokecolor="#4774ab" strokeweight="2pt">
                  <v:stroke joinstyle="miter"/>
                  <v:formulas/>
                  <v:path arrowok="t" o:connecttype="custom" o:connectlocs="0,0;0,4744;1547,4744" o:connectangles="0,0,0" textboxrect="0,0,154699,474410"/>
                  <v:textbox>
                    <w:txbxContent>
                      <w:p w:rsidR="00066F08" w:rsidRDefault="00066F08" w:rsidP="00083719"/>
                    </w:txbxContent>
                  </v:textbox>
                </v:shape>
                <v:shape id="Полилиния 125" o:spid="_x0000_s1070" style="position:absolute;left:4699;top:34309;width:914;height:2165;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4ycQA&#10;AADcAAAADwAAAGRycy9kb3ducmV2LnhtbERPS2sCMRC+F/ofwhR606RLW8pqFLEULAu2Pg56Gzbj&#10;ZnEzWTaprv/eCEJv8/E9ZzztXSNO1IXas4aXoQJBXHpTc6Vhu/kafIAIEdlg45k0XCjAdPL4MMbc&#10;+DOv6LSOlUghHHLUYGNscylDaclhGPqWOHEH3zmMCXaVNB2eU7hrZKbUu3RYc2qw2NLcUnlc/zkN&#10;P6qYFcWu+Z7/ZqvPvV2+LjK10/r5qZ+NQETq47/47l6YND97g9sz6QI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wuMnEAAAA3AAAAA8AAAAAAAAAAAAAAAAAmAIAAGRycy9k&#10;b3ducmV2LnhtbFBLBQYAAAAABAAEAPUAAACJAwAAAAA=&#10;" adj="-11796480,,5400" path="m45720,r,216578e" filled="f" strokecolor="#4774ab" strokeweight="2pt">
                  <v:stroke joinstyle="miter"/>
                  <v:formulas/>
                  <v:path arrowok="t" o:connecttype="custom" o:connectlocs="457,0;457,2165" o:connectangles="0,0" textboxrect="0,0,91440,216578"/>
                  <v:textbox>
                    <w:txbxContent>
                      <w:p w:rsidR="00066F08" w:rsidRDefault="00066F08" w:rsidP="00083719"/>
                    </w:txbxContent>
                  </v:textbox>
                </v:shape>
                <v:shape id="Полилиния 126" o:spid="_x0000_s1071" style="position:absolute;left:4699;top:26986;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ImvsQA&#10;AADcAAAADwAAAGRycy9kb3ducmV2LnhtbERP32vCMBB+F/wfwgl708QyZFSjiGPgKGyr80HfjuZs&#10;is2lNJl2//0yGOztPr6ft9oMrhU36kPjWcN8pkAQV940XGs4fr5Mn0CEiGyw9UwavinAZj0erTA3&#10;/s4l3Q6xFimEQ44abIxdLmWoLDkMM98RJ+7ie4cxwb6Wpsd7CnetzJRaSIcNpwaLHe0sVdfDl9Pw&#10;roptUZza191HVj6f7dvjPlMnrR8mw3YJItIQ/8V/7r1J87MF/D6TLp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iJr7EAAAA3AAAAA8AAAAAAAAAAAAAAAAAmAIAAGRycy9k&#10;b3ducmV2LnhtbFBLBQYAAAAABAAEAPUAAACJAwAAAAA=&#10;" adj="-11796480,,5400" path="m45720,r,216578e" filled="f" strokecolor="#4774ab" strokeweight="2pt">
                  <v:stroke joinstyle="miter"/>
                  <v:formulas/>
                  <v:path arrowok="t" o:connecttype="custom" o:connectlocs="457,0;457,2166" o:connectangles="0,0" textboxrect="0,0,91440,216578"/>
                  <v:textbox>
                    <w:txbxContent>
                      <w:p w:rsidR="00066F08" w:rsidRDefault="00066F08" w:rsidP="00083719"/>
                    </w:txbxContent>
                  </v:textbox>
                </v:shape>
                <v:shape id="Полилиния 127" o:spid="_x0000_s1072" style="position:absolute;left:4699;top:19664;width:914;height:2166;visibility:visible;mso-wrap-style:square;v-text-anchor:top" coordsize="91440,21657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6DJcQA&#10;AADcAAAADwAAAGRycy9kb3ducmV2LnhtbERPS2sCMRC+F/ofwhR606RLactqFLEULAu2Pg56Gzbj&#10;ZnEzWTaprv/eCEJv8/E9ZzztXSNO1IXas4aXoQJBXHpTc6Vhu/kafIAIEdlg45k0XCjAdPL4MMbc&#10;+DOv6LSOlUghHHLUYGNscylDaclhGPqWOHEH3zmMCXaVNB2eU7hrZKbUm3RYc2qw2NLcUnlc/zkN&#10;P6qYFcWu+Z7/ZqvPvV2+LjK10/r5qZ+NQETq47/47l6YND97h9sz6QI5u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ugyXEAAAA3AAAAA8AAAAAAAAAAAAAAAAAmAIAAGRycy9k&#10;b3ducmV2LnhtbFBLBQYAAAAABAAEAPUAAACJAwAAAAA=&#10;" adj="-11796480,,5400" path="m45720,r,216578e" filled="f" strokecolor="#4774ab" strokeweight="2pt">
                  <v:stroke joinstyle="miter"/>
                  <v:formulas/>
                  <v:path arrowok="t" o:connecttype="custom" o:connectlocs="457,0;457,2166" o:connectangles="0,0" textboxrect="0,0,91440,216578"/>
                  <v:textbox>
                    <w:txbxContent>
                      <w:p w:rsidR="00066F08" w:rsidRDefault="00066F08" w:rsidP="00083719"/>
                    </w:txbxContent>
                  </v:textbox>
                </v:shape>
                <v:shape id="Полилиния 128" o:spid="_x0000_s1073" style="position:absolute;left:5156;top:5061;width:33849;height:9488;visibility:visible;mso-wrap-style:square;v-text-anchor:top" coordsize="3384839,9488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Zc8QA&#10;AADcAAAADwAAAGRycy9kb3ducmV2LnhtbESPQWvCQBCF70L/wzKCF9FNc9AS3YgVWnqrpqXnITsm&#10;IdnZkN1q7K/vHARvM7w3732z3Y2uUxcaQuPZwPMyAUVcettwZeD7623xAipEZIudZzJwowC7/Gmy&#10;xcz6K5/oUsRKSQiHDA3UMfaZ1qGsyWFY+p5YtLMfHEZZh0rbAa8S7jqdJslKO2xYGmrs6VBT2Ra/&#10;zsBf+j7369f0+Bn47Gj9U6z69mDMbDruN6AijfFhvl9/WMFPhVaekQl0/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mXPEAAAA3AAAAA8AAAAAAAAAAAAAAAAAmAIAAGRycy9k&#10;b3ducmV2LnhtbFBLBQYAAAAABAAEAPUAAACJAwAAAAA=&#10;" adj="-11796480,,5400" path="m3384839,r,840532l,840532,,948821e" filled="f" strokecolor="#3d6696" strokeweight="2pt">
                  <v:stroke joinstyle="miter"/>
                  <v:formulas/>
                  <v:path arrowok="t" o:connecttype="custom" o:connectlocs="33849,0;33849,8405;0,8405;0,9488" o:connectangles="0,0,0,0" textboxrect="0,0,3384839,948821"/>
                  <v:textbox>
                    <w:txbxContent>
                      <w:p w:rsidR="00066F08" w:rsidRDefault="00066F08" w:rsidP="00083719"/>
                    </w:txbxContent>
                  </v:textbox>
                </v:shape>
                <v:shape id="Полилиния 129" o:spid="_x0000_s1074" style="position:absolute;left:30077;width:18860;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VMEA&#10;AADcAAAADwAAAGRycy9kb3ducmV2LnhtbERP22rCQBB9L/gPywh9KbpRRDS6SlAK7VPr5QOG7JjE&#10;ZGdDdtT077tCoW9zONdZb3vXqDt1ofJsYDJOQBHn3lZcGDif3kcLUEGQLTaeycAPBdhuBi9rTK1/&#10;8IHuRylUDOGQooFSpE21DnlJDsPYt8SRu/jOoUTYFdp2+IjhrtHTJJlrhxXHhhJb2pWU18ebM/B1&#10;fZM6l0nms9v+87sWP6dmZszrsM9WoIR6+Rf/uT9snD9dwvOZeIH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wZVTBAAAA3AAAAA8AAAAAAAAAAAAAAAAAmAIAAGRycy9kb3du&#10;cmV2LnhtbFBLBQYAAAAABAAEAPUAAACGAwAAAAA=&#10;" adj="-11796480,,5400" path="m,l1031328,r,515664l,515664,,xe" fillcolor="yellow" strokecolor="#0070c0" strokeweight="2pt">
                  <v:stroke joinstyle="miter"/>
                  <v:formulas/>
                  <v:path arrowok="t" o:connecttype="custom" o:connectlocs="0,0;34489,0;34489,5156;0,5156;0,0" o:connectangles="0,0,0,0,0" textboxrect="0,0,1031328,515664"/>
                  <v:textbox inset="1.4pt,1.4pt,1.4pt,1.4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ИЕРАРХИЯ В ЦИВИЛИЗАЦИИ</w:t>
                        </w:r>
                      </w:p>
                    </w:txbxContent>
                  </v:textbox>
                </v:shape>
                <v:shape id="Полилиния 130" o:spid="_x0000_s1075" style="position:absolute;left:144;top:14549;width:10024;height:6716;visibility:visible;mso-wrap-style:square;v-text-anchor:middle" coordsize="1002368,511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ubhsMA&#10;AADcAAAADwAAAGRycy9kb3ducmV2LnhtbESPQWvCQBCF74X+h2UK3urGFIqkriKKUHqyse15yI5J&#10;MDsbdrca8+udg+BthvfmvW8Wq8F16kwhtp4NzKYZKOLK25ZrAz+H3escVEzIFjvPZOBKEVbL56cF&#10;FtZf+JvOZaqVhHAs0ECTUl9oHauGHMap74lFO/rgMMkaam0DXiTcdTrPsnftsGVpaLCnTUPVqfx3&#10;BnCMmH9t8+QPYV7+tb/7kce1MZOXYf0BKtGQHub79acV/DfBl2dkAr2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ubhsMAAADcAAAADwAAAAAAAAAAAAAAAACYAgAAZHJzL2Rv&#10;d25yZXYueG1sUEsFBgAAAAAEAAQA9QAAAIgDAAAAAA==&#10;" adj="-11796480,,5400" path="m,l1002368,r,511471l,511471,,xe" fillcolor="#36d649" strokecolor="#0070c0" strokeweight="2pt">
                  <v:stroke joinstyle="miter"/>
                  <v:formulas/>
                  <v:path arrowok="t" o:connecttype="custom" o:connectlocs="0,0;10024,0;10024,8819;0,8819;0,0" o:connectangles="0,0,0,0,0" textboxrect="0,0,1002368,511471"/>
                  <v:textbox inset="1.35pt,1.35pt,1.35pt,1.3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экономического ведомства</w:t>
                        </w:r>
                      </w:p>
                    </w:txbxContent>
                  </v:textbox>
                </v:shape>
                <v:shape id="Полилиния 131" o:spid="_x0000_s1076" style="position:absolute;top:21830;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pHXcQA&#10;AADcAAAADwAAAGRycy9kb3ducmV2LnhtbERPS2vCQBC+F/wPywi91Y0PikRXUaFQSntoVHKdZMck&#10;mp1dsltN++u7BaG3+fies1z3phVX6nxjWcF4lIAgLq1uuFJw2L88zUH4gKyxtUwKvsnDejV4WGKq&#10;7Y0/6ZqFSsQQ9ikqqENwqZS+rMmgH1lHHLmT7QyGCLtK6g5vMdy0cpIkz9Jgw7GhRke7mspL9mUU&#10;5HT8cO+TvJieZ0eXvc1s8bO1Sj0O+80CRKA+/Ivv7lcd50/H8PdMvE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KR13EAAAA3AAAAA8AAAAAAAAAAAAAAAAAmAIAAGRycy9k&#10;b3ducmV2LnhtbFBLBQYAAAAABAAEAPUAAACJAwAAAAA=&#10;" adj="-11796480,,5400" path="m,l1031328,r,515664l,515664,,xe" fillcolor="#d3f21a" strokecolor="#0070c0" strokeweight="2pt">
                  <v:stroke joinstyle="miter"/>
                  <v:formulas/>
                  <v:path arrowok="t" o:connecttype="custom" o:connectlocs="0,0;10313,0;10313,5156;0,5156;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казначей</w:t>
                        </w:r>
                      </w:p>
                    </w:txbxContent>
                  </v:textbox>
                </v:shape>
                <v:shape id="Полилиния 132" o:spid="_x0000_s1077" style="position:absolute;left:285;top:29057;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jZKsQA&#10;AADcAAAADwAAAGRycy9kb3ducmV2LnhtbERPTWvCQBC9C/0PyxR6q5tGKSW6SlsolFIPxgavY3ZM&#10;otnZJbvV6K93BcHbPN7nTOe9acWBOt9YVvAyTEAQl1Y3XCn4W309v4HwAVlja5kUnMjDfPYwmGKm&#10;7ZGXdMhDJWII+wwV1CG4TEpf1mTQD60jjtzWdgZDhF0ldYfHGG5amSbJqzTYcGyo0dFnTeU+/zcK&#10;1lQs3G+63ox248LlP2O7OX9YpZ4e+/cJiEB9uItv7m8d549SuD4TL5Cz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Y2SrEAAAA3AAAAA8AAAAAAAAAAAAAAAAAmAIAAGRycy9k&#10;b3ducmV2LnhtbFBLBQYAAAAABAAEAPUAAACJAwAAAAA=&#10;" adj="-11796480,,5400" path="m,l1031328,r,515664l,515664,,xe" fillcolor="#d3f21a" strokecolor="#0070c0" strokeweight="2pt">
                  <v:stroke joinstyle="miter"/>
                  <v:formulas/>
                  <v:path arrowok="t" o:connecttype="custom" o:connectlocs="0,0;10314,0;10314,5156;0,5156;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купцы</w:t>
                        </w:r>
                      </w:p>
                    </w:txbxContent>
                  </v:textbox>
                </v:shape>
                <v:shape id="Полилиния 133" o:spid="_x0000_s1078" style="position:absolute;left:285;top:36474;width:10314;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R8scQA&#10;AADcAAAADwAAAGRycy9kb3ducmV2LnhtbERPTWvCQBC9C/0PyxR6002NSImu0hYKRezB2OB1zI5J&#10;NDu7ZLea9td3BcHbPN7nzJe9acWZOt9YVvA8SkAQl1Y3XCn43n4MX0D4gKyxtUwKfsnDcvEwmGOm&#10;7YU3dM5DJWII+wwV1CG4TEpf1mTQj6wjjtzBdgZDhF0ldYeXGG5aOU6SqTTYcGyo0dF7TeUp/zEK&#10;dlR8ufV4t0+Pk8Llq4nd/71ZpZ4e+9cZiEB9uItv7k8d56cpXJ+JF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UfLHEAAAA3AAAAA8AAAAAAAAAAAAAAAAAmAIAAGRycy9k&#10;b3ducmV2LnhtbFBLBQYAAAAABAAEAPUAAACJAwAAAAA=&#10;" adj="-11796480,,5400" path="m,l1031328,r,515664l,515664,,xe" fillcolor="#d3f21a" strokecolor="#0070c0" strokeweight="2pt">
                  <v:stroke joinstyle="miter"/>
                  <v:formulas/>
                  <v:path arrowok="t" o:connecttype="custom" o:connectlocs="0,0;10314,0;10314,5157;0,515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ключник</w:t>
                        </w:r>
                      </w:p>
                    </w:txbxContent>
                  </v:textbox>
                </v:shape>
                <v:shape id="Полилиния 134" o:spid="_x0000_s1079" style="position:absolute;left:2578;top:43797;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3kxcMA&#10;AADcAAAADwAAAGRycy9kb3ducmV2LnhtbERPTWvCQBC9C/6HZYTe6kYNRaKrqFAopT2YKl7H7JhE&#10;s7NLdqtpf31XKHibx/uc+bIzjbhS62vLCkbDBARxYXXNpYLd1+vzFIQPyBoby6TghzwsF/3eHDNt&#10;b7ylax5KEUPYZ6igCsFlUvqiIoN+aB1x5E62NRgibEupW7zFcNPIcZK8SIM1x4YKHW0qKi75t1Fw&#10;oP2n+xgfjpNzunf5e2qPv2ur1NOgW81ABOrCQ/zvftNx/iSF+zPxAr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3kxcMAAADcAAAADwAAAAAAAAAAAAAAAACYAgAAZHJzL2Rv&#10;d25yZXYueG1sUEsFBgAAAAAEAAQA9QAAAIgDAAAAAA==&#10;" adj="-11796480,,5400" path="m,l1031328,r,515664l,515664,,xe" fillcolor="#d3f21a" strokecolor="#0070c0" strokeweight="2pt">
                  <v:stroke joinstyle="miter"/>
                  <v:formulas/>
                  <v:path arrowok="t" o:connecttype="custom" o:connectlocs="0,0;10313,0;10313,5157;0,5157;0,0" o:connectangles="0,0,0,0,0" textboxrect="0,0,1031328,515664"/>
                  <v:textbox inset="1.65pt,1.65pt,1.65pt,1.65pt">
                    <w:txbxContent>
                      <w:p w:rsidR="00066F08" w:rsidRDefault="00066F08" w:rsidP="00083719">
                        <w:pPr>
                          <w:pStyle w:val="aa"/>
                          <w:spacing w:before="0" w:beforeAutospacing="0" w:after="92" w:afterAutospacing="0" w:line="216" w:lineRule="auto"/>
                          <w:jc w:val="center"/>
                          <w:rPr>
                            <w:sz w:val="20"/>
                            <w:szCs w:val="20"/>
                          </w:rPr>
                        </w:pPr>
                        <w:r>
                          <w:rPr>
                            <w:rFonts w:ascii="Calibri" w:hAnsi="Calibri"/>
                            <w:b/>
                            <w:bCs/>
                            <w:color w:val="000000"/>
                            <w:kern w:val="24"/>
                            <w:sz w:val="20"/>
                            <w:szCs w:val="20"/>
                          </w:rPr>
                          <w:t>ремесленники</w:t>
                        </w:r>
                      </w:p>
                    </w:txbxContent>
                  </v:textbox>
                </v:shape>
                <v:shape id="Полилиния 135" o:spid="_x0000_s1080" style="position:absolute;left:12520;top:14549;width:10230;height:6716;visibility:visible;mso-wrap-style:square;v-text-anchor:middle" coordsize="1022943,511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hnCMIA&#10;AADcAAAADwAAAGRycy9kb3ducmV2LnhtbERPTWsCMRC9F/ofwhR6q9laLLIaRQTFgijaingbNuMm&#10;dTNZNqmu/94IBW/zeJ8zHLeuEmdqgvWs4L2TgSAuvLZcKvj5nr31QYSIrLHyTAquFGA8en4aYq79&#10;hTd03sZSpBAOOSowMda5lKEw5DB0fE2cuKNvHMYEm1LqBi8p3FWym2Wf0qHl1GCwpqmh4rT9cwqm&#10;XH6t9rv1wVg/Wf/a/Tx0l06p15d2MgARqY0P8b97odP8jx7cn0kXyNE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GcIwgAAANwAAAAPAAAAAAAAAAAAAAAAAJgCAABkcnMvZG93&#10;bnJldi54bWxQSwUGAAAAAAQABAD1AAAAhwMAAAAA&#10;" adj="-11796480,,5400" path="m,l1022943,r,511471l,511471,,xe" fillcolor="#31aedb" strokecolor="#0070c0" strokeweight="2pt">
                  <v:stroke joinstyle="miter"/>
                  <v:formulas/>
                  <v:path arrowok="t" o:connecttype="custom" o:connectlocs="0,0;10230,0;10230,8819;0,8819;0,0" o:connectangles="0,0,0,0,0" textboxrect="0,0,1022943,511471"/>
                  <v:textbox inset="1.4pt,1.4pt,1.4pt,1.4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судебного ведомства</w:t>
                        </w:r>
                      </w:p>
                    </w:txbxContent>
                  </v:textbox>
                </v:shape>
                <v:shape id="Полилиния 136" o:spid="_x0000_s1081" style="position:absolute;left:12479;top:21830;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dq8IA&#10;AADcAAAADwAAAGRycy9kb3ducmV2LnhtbERPTWvCQBC9F/wPywi91U0tBEldRarSHo1K2+OQnSZp&#10;srMhO9X037uC4G0e73Pmy8G16kR9qD0beJ4koIgLb2suDRwP26cZqCDIFlvPZOCfAiwXo4c5Ztaf&#10;OafTXkoVQzhkaKAS6TKtQ1GRwzDxHXHkfnzvUCLsS217PMdw1+ppkqTaYc2xocKO3ioqmv2fMxDS&#10;Rr6+h19qPqXMV7P88L7brI15HA+rV1BCg9zFN/eHjfNfUrg+Ey/Qiw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92rwgAAANwAAAAPAAAAAAAAAAAAAAAAAJgCAABkcnMvZG93&#10;bnJldi54bWxQSwUGAAAAAAQABAD1AAAAhwMAAAAA&#10;" adj="-11796480,,5400" path="m,l1031328,r,515664l,515664,,xe" fillcolor="#c6d9f1" strokecolor="#0070c0" strokeweight="2pt">
                  <v:stroke joinstyle="miter"/>
                  <v:formulas/>
                  <v:path arrowok="t" o:connecttype="custom" o:connectlocs="0,0;10313,0;10313,5156;0,5156;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юристы</w:t>
                        </w:r>
                      </w:p>
                    </w:txbxContent>
                  </v:textbox>
                </v:shape>
                <v:shape id="Полилиния 137" o:spid="_x0000_s1082" style="position:absolute;left:15057;top:29152;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d4MMIA&#10;AADcAAAADwAAAGRycy9kb3ducmV2LnhtbERPS2vCQBC+F/wPyxR6q5tasJK6ivhAj0ZL2+OQnSZp&#10;srMhO2r8925B6G0+vudM571r1Jm6UHk28DJMQBHn3lZcGPg4bp4noIIgW2w8k4ErBZjPBg9TTK2/&#10;cEbngxQqhnBI0UAp0qZah7wkh2HoW+LI/fjOoUTYFdp2eInhrtGjJBlrhxXHhhJbWpaU14eTMxDG&#10;tXx9979Uf0qRLSbZcbtfr4x5euwX76CEevkX3907G+e/vsHfM/ECP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t3gwwgAAANwAAAAPAAAAAAAAAAAAAAAAAJgCAABkcnMvZG93&#10;bnJldi54bWxQSwUGAAAAAAQABAD1AAAAhwMAAAAA&#10;" adj="-11796480,,5400" path="m,l1031328,r,515664l,515664,,xe" fillcolor="#c6d9f1" strokecolor="#0070c0" strokeweight="2pt">
                  <v:stroke joinstyle="miter"/>
                  <v:formulas/>
                  <v:path arrowok="t" o:connecttype="custom" o:connectlocs="0,0;10313,0;10313,5157;0,515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нотариус</w:t>
                        </w:r>
                      </w:p>
                    </w:txbxContent>
                  </v:textbox>
                </v:shape>
                <v:shape id="Полилиния 138" o:spid="_x0000_s1083" style="position:absolute;left:27536;top:14549;width:10313;height:6621;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b1UccA&#10;AADcAAAADwAAAGRycy9kb3ducmV2LnhtbESPT2/CMAzF75P4DpGRuI2UP5umjoAQ2tAuHChM29Fq&#10;vKZa41RNgI5Pjw+TuNl6z+/9vFj1vlFn6mId2MBknIEiLoOtuTJwPLw/voCKCdliE5gM/FGE1XLw&#10;sMDchgvv6VykSkkIxxwNuJTaXOtYOvIYx6ElFu0ndB6TrF2lbYcXCfeNnmbZs/ZYszQ4bGnjqPwt&#10;Tt5A9RmfNtnX23V97LduPzvNi7j7NmY07NevoBL16W7+v/6wgj8TWnlGJtDL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Q29VHHAAAA3AAAAA8AAAAAAAAAAAAAAAAAmAIAAGRy&#10;cy9kb3ducmV2LnhtbFBLBQYAAAAABAAEAPUAAACMAwAAAAA=&#10;" adj="-11796480,,5400" path="m,l1031328,r,515664l,515664,,xe" fillcolor="#e46c0a" strokecolor="#0070c0" strokeweight="2pt">
                  <v:stroke joinstyle="miter"/>
                  <v:formulas/>
                  <v:path arrowok="t" o:connecttype="custom" o:connectlocs="0,0;10313,0;10313,8501;0,8501;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народного ведомства</w:t>
                        </w:r>
                      </w:p>
                    </w:txbxContent>
                  </v:textbox>
                </v:shape>
                <v:shape id="Полилиния 139" o:spid="_x0000_s1084" style="position:absolute;left:27536;top:21872;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Pmq8QA&#10;AADcAAAADwAAAGRycy9kb3ducmV2LnhtbERP22oCMRB9F/oPYQq+abYqYrdGES8gUinVQunbsBl3&#10;l91M1iTq9u+bguDbHM51pvPW1OJKzpeWFbz0ExDEmdUl5wq+jpveBIQPyBpry6TglzzMZ0+dKaba&#10;3viTroeQixjCPkUFRQhNKqXPCjLo+7YhjtzJOoMhQpdL7fAWw00tB0kylgZLjg0FNrQsKKsOF6Ng&#10;Z1eOztUPvm9O36Pj8rKefOwrpbrP7eINRKA2PMR391bH+cNX+H8mXi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z5qvEAAAA3AAAAA8AAAAAAAAAAAAAAAAAmAIAAGRycy9k&#10;b3ducmV2LnhtbFBLBQYAAAAABAAEAPUAAACJAwAAAAA=&#10;" adj="-11796480,,5400" path="m,l1031328,r,515664l,515664,,xe" fillcolor="#fcd5b5" strokecolor="#0070c0" strokeweight="2pt">
                  <v:stroke joinstyle="miter"/>
                  <v:formulas/>
                  <v:path arrowok="t" o:connecttype="custom" o:connectlocs="0,0;10313,0;10313,5156;0,5156;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proofErr w:type="spellStart"/>
                        <w:r>
                          <w:rPr>
                            <w:rFonts w:ascii="Calibri" w:hAnsi="Calibri"/>
                            <w:b/>
                            <w:bCs/>
                            <w:color w:val="000000"/>
                            <w:kern w:val="24"/>
                            <w:sz w:val="22"/>
                            <w:szCs w:val="22"/>
                          </w:rPr>
                          <w:t>флагоносец</w:t>
                        </w:r>
                        <w:proofErr w:type="spellEnd"/>
                      </w:p>
                    </w:txbxContent>
                  </v:textbox>
                </v:shape>
                <v:shape id="Полилиния 140" o:spid="_x0000_s1085" style="position:absolute;left:27536;top:29194;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8S8YA&#10;AADcAAAADwAAAGRycy9kb3ducmV2LnhtbESPT2vCQBDF70K/wzKF3nRjkSLRVcRWKKWl+AfE25Ad&#10;k5DsbLq7avrtO4eCtxnem/d+M1/2rlVXCrH2bGA8ykARF97WXBo47DfDKaiYkC22nsnAL0VYLh4G&#10;c8ytv/GWrrtUKgnhmKOBKqUu1zoWFTmMI98Ri3b2wWGSNZTaBrxJuGv1c5a9aIc1S0OFHa0rKprd&#10;xRn48K+BfpoTfm7Ox8l+fXmbfn81xjw99qsZqER9upv/r9+t4E8EX56RC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88S8YAAADcAAAADwAAAAAAAAAAAAAAAACYAgAAZHJz&#10;L2Rvd25yZXYueG1sUEsFBgAAAAAEAAQA9QAAAIsDAAAAAA==&#10;" adj="-11796480,,5400" path="m,l1031328,r,515664l,515664,,xe" fillcolor="#fcd5b5" strokecolor="#0070c0" strokeweight="2pt">
                  <v:stroke joinstyle="miter"/>
                  <v:formulas/>
                  <v:path arrowok="t" o:connecttype="custom" o:connectlocs="0,0;10313,0;10313,5157;0,515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дружинники</w:t>
                        </w:r>
                      </w:p>
                    </w:txbxContent>
                  </v:textbox>
                </v:shape>
                <v:shape id="Полилиния 141" o:spid="_x0000_s1086" style="position:absolute;left:27536;top:36516;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OZ0MMA&#10;AADcAAAADwAAAGRycy9kb3ducmV2LnhtbERP32vCMBB+H+x/CCfsbaYOGdIZRdwEGROxDsS3oznb&#10;0uZSk6j1vzeC4Nt9fD9vPO1MI87kfGVZwaCfgCDOra64UPC/XbyPQPiArLGxTAqu5GE6eX0ZY6rt&#10;hTd0zkIhYgj7FBWUIbSplD4vyaDv25Y4cgfrDIYIXSG1w0sMN438SJJPabDi2FBiS/OS8jo7GQW/&#10;9tvRsd7j3+KwG27np5/RelUr9dbrZl8gAnXhKX64lzrOHw7g/ky8QE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OZ0MMAAADcAAAADwAAAAAAAAAAAAAAAACYAgAAZHJzL2Rv&#10;d25yZXYueG1sUEsFBgAAAAAEAAQA9QAAAIgDAAAAAA==&#10;" adj="-11796480,,5400" path="m,l1031328,r,515664l,515664,,xe" fillcolor="#fcd5b5" strokecolor="#0070c0" strokeweight="2pt">
                  <v:stroke joinstyle="miter"/>
                  <v:formulas/>
                  <v:path arrowok="t" o:connecttype="custom" o:connectlocs="0,0;10313,0;10313,5157;0,515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посыльные</w:t>
                        </w:r>
                      </w:p>
                    </w:txbxContent>
                  </v:textbox>
                </v:shape>
                <v:shape id="Полилиния 142" o:spid="_x0000_s1087" style="position:absolute;left:27536;top:43839;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EHp8MA&#10;AADcAAAADwAAAGRycy9kb3ducmV2LnhtbERP22oCMRB9F/yHMELfNFsRkdW4FC9QilKqQunbsJm9&#10;sJvJNom6/ftGKPRtDuc6q6w3rbiR87VlBc+TBARxbnXNpYLLeT9egPABWWNrmRT8kIdsPRysMNX2&#10;zh90O4VSxBD2KSqoQuhSKX1ekUE/sR1x5ArrDIYIXSm1w3sMN62cJslcGqw5NlTY0aaivDldjYI3&#10;u3X03XzhYV98zs6b627xfmyUehr1L0sQgfrwL/5zv+o4fzaFxzPx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EHp8MAAADcAAAADwAAAAAAAAAAAAAAAACYAgAAZHJzL2Rv&#10;d25yZXYueG1sUEsFBgAAAAAEAAQA9QAAAIgDAAAAAA==&#10;" adj="-11796480,,5400" path="m,l1031328,r,515664l,515664,,xe" fillcolor="#fcd5b5" strokecolor="#0070c0" strokeweight="2pt">
                  <v:stroke joinstyle="miter"/>
                  <v:formulas/>
                  <v:path arrowok="t" o:connecttype="custom" o:connectlocs="0,0;10313,0;10313,5156;0,5156;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ходоки</w:t>
                        </w:r>
                      </w:p>
                    </w:txbxContent>
                  </v:textbox>
                </v:shape>
                <v:shape id="Полилиния 143" o:spid="_x0000_s1088" style="position:absolute;left:27536;top:51161;width:10313;height:5251;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iPMQA&#10;AADcAAAADwAAAGRycy9kb3ducmV2LnhtbERP22oCMRB9F/yHMAXfNNtWimzNimgFkZbiBYpvw2b2&#10;wm4m2yTq+vdNodC3OZzrzBe9acWVnK8tK3icJCCIc6trLhWcjpvxDIQPyBpby6TgTh4W2XAwx1Tb&#10;G+/pegiliCHsU1RQhdClUvq8IoN+YjviyBXWGQwRulJqh7cYblr5lCQv0mDNsaHCjlYV5c3hYhTs&#10;7NrRd3PG903xNT2uLm+zz49GqdFDv3wFEagP/+I/91bH+dNn+H0mXi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dojzEAAAA3AAAAA8AAAAAAAAAAAAAAAAAmAIAAGRycy9k&#10;b3ducmV2LnhtbFBLBQYAAAAABAAEAPUAAACJAwAAAAA=&#10;" adj="-11796480,,5400" path="m,l1031328,r,515664l,515664,,xe" fillcolor="#fcd5b5" strokecolor="#0070c0" strokeweight="2pt">
                  <v:stroke joinstyle="miter"/>
                  <v:formulas/>
                  <v:path arrowok="t" o:connecttype="custom" o:connectlocs="0,0;10313,0;10313,5347;0,534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вестники</w:t>
                        </w:r>
                      </w:p>
                    </w:txbxContent>
                  </v:textbox>
                </v:shape>
                <v:shape id="Полилиния 144" o:spid="_x0000_s1089" style="position:absolute;left:27536;top:58484;width:10313;height:4215;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Q6SMMA&#10;AADcAAAADwAAAGRycy9kb3ducmV2LnhtbERP22rCQBB9L/gPywi+1Y0SikRXES9QpKV4AfFtyI5J&#10;SHY23V01/ftuoeDbHM51ZovONOJOzleWFYyGCQji3OqKCwWn4/Z1AsIHZI2NZVLwQx4W897LDDNt&#10;H7yn+yEUIoawz1BBGUKbSenzkgz6oW2JI3e1zmCI0BVSO3zEcNPIcZK8SYMVx4YSW1qVlNeHm1Gw&#10;s2tH3/UFP7bXc3pc3TaTr89aqUG/W05BBOrCU/zvftdxfprC3zPxA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Q6SMMAAADcAAAADwAAAAAAAAAAAAAAAACYAgAAZHJzL2Rv&#10;d25yZXYueG1sUEsFBgAAAAAEAAQA9QAAAIgDAAAAAA==&#10;" adj="-11796480,,5400" path="m,l1031328,r,515664l,515664,,xe" fillcolor="#fcd5b5" strokecolor="#0070c0" strokeweight="2pt">
                  <v:stroke joinstyle="miter"/>
                  <v:formulas/>
                  <v:path arrowok="t" o:connecttype="custom" o:connectlocs="0,0;10313,0;10313,3445;0,3445;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гиды</w:t>
                        </w:r>
                      </w:p>
                    </w:txbxContent>
                  </v:textbox>
                </v:shape>
                <v:shape id="Полилиния 145" o:spid="_x0000_s1090" style="position:absolute;left:30449;top:65711;width:10313;height:403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if08MA&#10;AADcAAAADwAAAGRycy9kb3ducmV2LnhtbERP22oCMRB9L/gPYYS+1axiRVajiFYoxVK8gPg2bMbd&#10;ZTeTNYm6/XtTEPo2h3Od6bw1tbiR86VlBf1eAoI4s7rkXMFhv34bg/ABWWNtmRT8kof5rPMyxVTb&#10;O2/ptgu5iCHsU1RQhNCkUvqsIIO+ZxviyJ2tMxgidLnUDu8x3NRykCQjabDk2FBgQ8uCsmp3NQq+&#10;7MrRpTrhZn0+DvfL68f457tS6rXbLiYgArXhX/x0f+o4f/gOf8/E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if08MAAADcAAAADwAAAAAAAAAAAAAAAACYAgAAZHJzL2Rv&#10;d25yZXYueG1sUEsFBgAAAAAEAAQA9QAAAIgDAAAAAA==&#10;" adj="-11796480,,5400" path="m,l1031328,r,515664l,515664,,xe" fillcolor="#fcd5b5" strokecolor="#0070c0" strokeweight="2pt">
                  <v:stroke joinstyle="miter"/>
                  <v:formulas/>
                  <v:path arrowok="t" o:connecttype="custom" o:connectlocs="0,0;10313,0;10313,3159;0,3159;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туристы</w:t>
                        </w:r>
                      </w:p>
                    </w:txbxContent>
                  </v:textbox>
                </v:shape>
                <v:shape id="Полилиния 146" o:spid="_x0000_s1091" style="position:absolute;left:40015;top:14549;width:10313;height:671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V8+8EA&#10;AADcAAAADwAAAGRycy9kb3ducmV2LnhtbERP3WrCMBS+H+wdwhnsbqaKiHbGsskKeuXfHuDQnDVd&#10;m5PQZNq9vREE787H93uWxWA7caY+NI4VjEcZCOLK6YZrBd+n8m0OIkRkjZ1jUvBPAYrV89MSc+0u&#10;fKDzMdYihXDIUYGJ0edShsqQxTBynjhxP663GBPsa6l7vKRw28lJls2kxYZTg0FPa0NVe/yzChab&#10;qRl78r+7w15yU26/PrOyVer1Zfh4BxFpiA/x3b3Raf50Brdn0gVyd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lfPvBAAAA3AAAAA8AAAAAAAAAAAAAAAAAmAIAAGRycy9kb3du&#10;cmV2LnhtbFBLBQYAAAAABAAEAPUAAACGAwAAAAA=&#10;" adj="-11796480,,5400" path="m,l1031328,r,515664l,515664,,xe" fillcolor="#c24abc" strokecolor="#0070c0" strokeweight="2pt">
                  <v:stroke joinstyle="miter"/>
                  <v:formulas/>
                  <v:path arrowok="t" o:connecttype="custom" o:connectlocs="0,0;10313,0;10313,8747;0,874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образовательного ведомства</w:t>
                        </w:r>
                      </w:p>
                    </w:txbxContent>
                  </v:textbox>
                </v:shape>
                <v:shape id="Полилиния 147" o:spid="_x0000_s1092" style="position:absolute;left:40015;top:21872;width:10313;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4VQMEA&#10;AADcAAAADwAAAGRycy9kb3ducmV2LnhtbERP24rCMBB9X/Afwgi+aarueqlGEUXcfVq8fMDQTC/a&#10;TEoTbffvjSDs2xzOdZbr1pTiQbUrLCsYDiIQxInVBWcKLud9fwbCeWSNpWVS8EcO1qvOxxJjbRs+&#10;0uPkMxFC2MWoIPe+iqV0SU4G3cBWxIFLbW3QB1hnUtfYhHBTylEUTaTBgkNDjhVtc0pup7tR4Odf&#10;zca64fWnOvweDKW7sU13SvW67WYBwlPr/8Vv97cO8z+n8HomXC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OFUDBAAAA3AAAAA8AAAAAAAAAAAAAAAAAmAIAAGRycy9kb3du&#10;cmV2LnhtbFBLBQYAAAAABAAEAPUAAACGAwAAAAA=&#10;" adj="-11796480,,5400" path="m,l1031328,r,515664l,515664,,xe" fillcolor="#f2dcdb" strokecolor="#0070c0" strokeweight="2pt">
                  <v:stroke joinstyle="miter"/>
                  <v:formulas/>
                  <v:path arrowok="t" o:connecttype="custom" o:connectlocs="0,0;10313,0;10313,5156;0,5156;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ученые</w:t>
                        </w:r>
                      </w:p>
                    </w:txbxContent>
                  </v:textbox>
                </v:shape>
                <v:shape id="Полилиния 148" o:spid="_x0000_s1093" style="position:absolute;left:42843;top:29099;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GBMsQA&#10;AADcAAAADwAAAGRycy9kb3ducmV2LnhtbESPzW7CQAyE75V4h5WRuJUNFCoILAiBEHCqSnkAK+v8&#10;tFlvlN2S8Pb4UKk3WzOe+bze9q5Wd2pD5dnAZJyAIs68rbgwcPs6vi5AhYhssfZMBh4UYLsZvKwx&#10;tb7jT7pfY6EkhEOKBsoYm1TrkJXkMIx9Qyxa7luHUda20LbFTsJdradJ8q4dViwNJTa0Lyn7uf46&#10;A3E573Y+TL4vzenj5Cg/vPn8YMxo2O9WoCL18d/8d322gj8TWnlGJtC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RgTLEAAAA3AAAAA8AAAAAAAAAAAAAAAAAmAIAAGRycy9k&#10;b3ducmV2LnhtbFBLBQYAAAAABAAEAPUAAACJAwAAAAA=&#10;" adj="-11796480,,5400" path="m,l1031328,r,515664l,515664,,xe" fillcolor="#f2dcdb" strokecolor="#0070c0" strokeweight="2pt">
                  <v:stroke joinstyle="miter"/>
                  <v:formulas/>
                  <v:path arrowok="t" o:connecttype="custom" o:connectlocs="0,0;10314,0;10314,5156;0,5156;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летописцы</w:t>
                        </w:r>
                      </w:p>
                    </w:txbxContent>
                  </v:textbox>
                </v:shape>
                <v:shape id="Полилиния 149" o:spid="_x0000_s1094" style="position:absolute;left:55072;top:14549;width:10314;height:671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TTMIA&#10;AADcAAAADwAAAGRycy9kb3ducmV2LnhtbERPzWrCQBC+F3yHZYTe6kYpoUbXoIVCL22p+gBjdsxG&#10;s7NJdmuSt+8WCt7m4/uddT7YWtyo85VjBfNZAoK4cLriUsHx8Pb0AsIHZI21Y1Iwkod8M3lYY6Zd&#10;z99024dSxBD2GSowITSZlL4wZNHPXEMcubPrLIYIu1LqDvsYbmu5SJJUWqw4Nhhs6NVQcd3/WAVf&#10;+ip36ZgmHyfjTNteaHE5fCr1OB22KxCBhnAX/7vfdZz/vIS/Z+IF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G1NMwgAAANwAAAAPAAAAAAAAAAAAAAAAAJgCAABkcnMvZG93&#10;bnJldi54bWxQSwUGAAAAAAQABAD1AAAAhwMAAAAA&#10;" adj="-11796480,,5400" path="m,l1031328,r,515664l,515664,,xe" fillcolor="#099" strokecolor="#0070c0" strokeweight="2pt">
                  <v:stroke joinstyle="miter"/>
                  <v:formulas/>
                  <v:path arrowok="t" o:connecttype="custom" o:connectlocs="0,0;10314,0;10314,8747;0,874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культурно-спортивного ведомства</w:t>
                        </w:r>
                      </w:p>
                    </w:txbxContent>
                  </v:textbox>
                </v:shape>
                <v:shape id="Полилиния 150" o:spid="_x0000_s1095" style="position:absolute;left:55072;top:21872;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Pn8YA&#10;AADcAAAADwAAAGRycy9kb3ducmV2LnhtbESP0UoDMRBF3wX/IYzgm822WFnWpkWE4pZCxdYPGDfj&#10;7upmEpLYbv1656Hg2wz3zr1nFqvRDepIMfWeDUwnBSjixtueWwPvh/VdCSplZIuDZzJwpgSr5fXV&#10;AivrT/xGx31ulYRwqtBAl3OotE5NRw7TxAdi0T59dJhlja22EU8S7gY9K4oH7bBnaegw0HNHzff+&#10;xxmg3Wu9uS/5pSy/2jDd1r/hIx6Mub0Znx5BZRrzv/lyXVvBnwu+PCMT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VPn8YAAADcAAAADwAAAAAAAAAAAAAAAACYAgAAZHJz&#10;L2Rvd25yZXYueG1sUEsFBgAAAAAEAAQA9QAAAIsDAAAAAA==&#10;" adj="-11796480,,5400" path="m,l1031328,r,515664l,515664,,xe" fillcolor="#b7dee8" strokecolor="#0070c0" strokeweight="2pt">
                  <v:stroke joinstyle="miter"/>
                  <v:formulas/>
                  <v:path arrowok="t" o:connecttype="custom" o:connectlocs="0,0;10314,0;10314,5156;0,5156;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proofErr w:type="spellStart"/>
                        <w:r>
                          <w:rPr>
                            <w:rFonts w:ascii="Calibri" w:hAnsi="Calibri"/>
                            <w:b/>
                            <w:bCs/>
                            <w:color w:val="000000"/>
                            <w:kern w:val="24"/>
                            <w:sz w:val="22"/>
                            <w:szCs w:val="22"/>
                          </w:rPr>
                          <w:t>олимпионики</w:t>
                        </w:r>
                        <w:proofErr w:type="spellEnd"/>
                      </w:p>
                    </w:txbxContent>
                  </v:textbox>
                </v:shape>
                <v:shape id="Полилиния 151" o:spid="_x0000_s1096" style="position:absolute;left:55072;top:29194;width:10314;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nqBMIA&#10;AADcAAAADwAAAGRycy9kb3ducmV2LnhtbERP3UrDMBS+H+wdwhl4t6UVJ6UuKyKIFUHZzwMcm2Nb&#10;bU5CEru6pzeCsLvz8f2eTTWZQYzkQ29ZQb7KQBA3VvfcKjgeHpcFiBCRNQ6WScEPBai289kGS21P&#10;vKNxH1uRQjiUqKCL0ZVShqYjg2FlHXHiPqw3GBP0rdQeTyncDPI6y26lwZ5TQ4eOHjpqvvbfRgG9&#10;vtXPNwU/FcVn6/KX+uze/UGpq8V0fwci0hQv4n93rdP8dQ5/z6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eeoEwgAAANwAAAAPAAAAAAAAAAAAAAAAAJgCAABkcnMvZG93&#10;bnJldi54bWxQSwUGAAAAAAQABAD1AAAAhwMAAAAA&#10;" adj="-11796480,,5400" path="m,l1031328,r,515664l,515664,,xe" fillcolor="#b7dee8" strokecolor="#0070c0" strokeweight="2pt">
                  <v:stroke joinstyle="miter"/>
                  <v:formulas/>
                  <v:path arrowok="t" o:connecttype="custom" o:connectlocs="0,0;10314,0;10314,5157;0,515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служители муз</w:t>
                        </w:r>
                      </w:p>
                    </w:txbxContent>
                  </v:textbox>
                </v:shape>
                <v:shape id="Полилиния 152" o:spid="_x0000_s1097" style="position:absolute;left:55072;top:36516;width:10314;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0c8IA&#10;AADcAAAADwAAAGRycy9kb3ducmV2LnhtbERP3WrCMBS+H/gO4QjezVTZpFSjiDBWERzTPcBZc2y7&#10;NSchybTu6c1A2N35+H7PYtWbTpzJh9aygsk4A0FcWd1yreDj+PKYgwgRWWNnmRRcKcBqOXhYYKHt&#10;hd/pfIi1SCEcClTQxOgKKUPVkMEwto44cSfrDcYEfS21x0sKN52cZtlMGmw5NTToaNNQ9X34MQpo&#10;/1Zun3J+zfOv2k125a/79EelRsN+PQcRqY//4ru71Gn+8xT+nk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q3RzwgAAANwAAAAPAAAAAAAAAAAAAAAAAJgCAABkcnMvZG93&#10;bnJldi54bWxQSwUGAAAAAAQABAD1AAAAhwMAAAAA&#10;" adj="-11796480,,5400" path="m,l1031328,r,515664l,515664,,xe" fillcolor="#b7dee8" strokecolor="#0070c0" strokeweight="2pt">
                  <v:stroke joinstyle="miter"/>
                  <v:formulas/>
                  <v:path arrowok="t" o:connecttype="custom" o:connectlocs="0,0;10314,0;10314,5157;0,515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актеры</w:t>
                        </w:r>
                      </w:p>
                    </w:txbxContent>
                  </v:textbox>
                </v:shape>
                <v:shape id="Полилиния 153" o:spid="_x0000_s1098" style="position:absolute;left:55072;top:43839;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R6MMA&#10;AADcAAAADwAAAGRycy9kb3ducmV2LnhtbERP22oCMRB9L/gPYYS+1ay1lWU1igjFLYUWLx8wbsbd&#10;1c0kJKlu+/VNodC3OZzrzJe96cSVfGgtKxiPMhDEldUt1woO+5eHHESIyBo7y6TgiwIsF4O7ORba&#10;3nhL112sRQrhUKCCJkZXSBmqhgyGkXXEiTtZbzAm6GupPd5SuOnkY5ZNpcGWU0ODjtYNVZfdp1FA&#10;7x/l61POmzw/1278Vn67o98rdT/sVzMQkfr4L/5zlzrNf57A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fR6MMAAADcAAAADwAAAAAAAAAAAAAAAACYAgAAZHJzL2Rv&#10;d25yZXYueG1sUEsFBgAAAAAEAAQA9QAAAIgDAAAAAA==&#10;" adj="-11796480,,5400" path="m,l1031328,r,515664l,515664,,xe" fillcolor="#b7dee8" strokecolor="#0070c0" strokeweight="2pt">
                  <v:stroke joinstyle="miter"/>
                  <v:formulas/>
                  <v:path arrowok="t" o:connecttype="custom" o:connectlocs="0,0;10314,0;10314,5156;0,5156;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художники</w:t>
                        </w:r>
                      </w:p>
                    </w:txbxContent>
                  </v:textbox>
                </v:shape>
                <v:shape id="Полилиния 154" o:spid="_x0000_s1099" style="position:absolute;left:57651;top:51161;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5JnMIA&#10;AADcAAAADwAAAGRycy9kb3ducmV2LnhtbERP3WrCMBS+H/gO4Qi7m6nDSalGEWHYITime4Cz5th2&#10;a05CErXu6c1A2N35+H7PfNmbTpzJh9aygvEoA0FcWd1yreDz8PqUgwgRWWNnmRRcKcByMXiYY6Ht&#10;hT/ovI+1SCEcClTQxOgKKUPVkMEwso44cUfrDcYEfS21x0sKN518zrKpNNhyamjQ0bqh6md/Mgpo&#10;916+TXLe5Pl37cbb8td9+YNSj8N+NQMRqY//4ru71Gn+ywT+nk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DkmcwgAAANwAAAAPAAAAAAAAAAAAAAAAAJgCAABkcnMvZG93&#10;bnJldi54bWxQSwUGAAAAAAQABAD1AAAAhwMAAAAA&#10;" adj="-11796480,,5400" path="m,l1031328,r,515664l,515664,,xe" fillcolor="#b7dee8" strokecolor="#0070c0" strokeweight="2pt">
                  <v:stroke joinstyle="miter"/>
                  <v:formulas/>
                  <v:path arrowok="t" o:connecttype="custom" o:connectlocs="0,0;10313,0;10313,5157;0,515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зрители</w:t>
                        </w:r>
                      </w:p>
                    </w:txbxContent>
                  </v:textbox>
                </v:shape>
                <v:shape id="Полилиния 155" o:spid="_x0000_s1100" style="position:absolute;left:67551;top:14549;width:10314;height:6621;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K8xMQA&#10;AADcAAAADwAAAGRycy9kb3ducmV2LnhtbERPS2vCQBC+C/0PyxS86aaCUlI3wRYVD1J8QXucZqdJ&#10;MDsbdtcY++u7hYK3+fieM89704iOnK8tK3gaJyCIC6trLhWcjqvRMwgfkDU2lknBjTzk2cNgjqm2&#10;V95TdwiliCHsU1RQhdCmUvqiIoN+bFviyH1bZzBE6EqpHV5juGnkJElm0mDNsaHClt4qKs6Hi1Hw&#10;eWoXxm+X593Xa/ez/ti9u625KDV87BcvIAL14S7+d290nD+dwt8z8QK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SvMTEAAAA3AAAAA8AAAAAAAAAAAAAAAAAmAIAAGRycy9k&#10;b3ducmV2LnhtbFBLBQYAAAAABAAEAPUAAACJAwAAAAA=&#10;" adj="-11796480,,5400" path="m,l1031328,r,515664l,515664,,xe" fillcolor="#ccc1da" strokecolor="#0070c0" strokeweight="2pt">
                  <v:stroke joinstyle="miter"/>
                  <v:formulas/>
                  <v:path arrowok="t" o:connecttype="custom" o:connectlocs="0,0;10314,0;10314,8501;0,8501;0,0" o:connectangles="0,0,0,0,0" textboxrect="0,0,1031328,515664"/>
                  <v:textbox inset="1.4pt,1.4pt,1.4pt,1.4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ГЛАВА ведомства международных отношений</w:t>
                        </w:r>
                      </w:p>
                    </w:txbxContent>
                  </v:textbox>
                </v:shape>
                <v:shape id="Полилиния 156" o:spid="_x0000_s1101" style="position:absolute;left:67551;top:21872;width:10314;height:5156;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MwOcMA&#10;AADcAAAADwAAAGRycy9kb3ducmV2LnhtbESPQWvCQBCF7wX/wzJCb3WTUkWiq4hQkB7Equh1yI5J&#10;MDsbs6OJ/75bKPQ2w3vzvjfzZe9q9aA2VJ4NpKMEFHHubcWFgePh820KKgiyxdozGXhSgOVi8DLH&#10;zPqOv+mxl0LFEA4ZGihFmkzrkJfkMIx8Qxy1i28dSlzbQtsWuxjuav2eJBPtsOJIKLGhdUn5dX93&#10;EYLb1fm2pY9d2k2fdErFfVVizOuwX81ACfXyb/673thYfzyB32fiBH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MwOcMAAADcAAAADwAAAAAAAAAAAAAAAACYAgAAZHJzL2Rv&#10;d25yZXYueG1sUEsFBgAAAAAEAAQA9QAAAIgDAAAAAA==&#10;" adj="-11796480,,5400" path="m,l1031328,r,515664l,515664,,xe" fillcolor="#fdeada" strokecolor="#0070c0" strokeweight="2pt">
                  <v:stroke joinstyle="miter"/>
                  <v:formulas/>
                  <v:path arrowok="t" o:connecttype="custom" o:connectlocs="0,0;10314,0;10314,5156;0,5156;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послы</w:t>
                        </w:r>
                      </w:p>
                    </w:txbxContent>
                  </v:textbox>
                </v:shape>
                <v:shape id="Полилиния 157" o:spid="_x0000_s1102" style="position:absolute;left:70130;top:29194;width:10313;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VosQA&#10;AADcAAAADwAAAGRycy9kb3ducmV2LnhtbESPQWvCQBCF7wX/wzJCb80mUluJriKCUDyItaVeh+w0&#10;Cc3OxuzUxH/vFgreZnhv3vdmsRpcoy7UhdqzgSxJQREX3tZcGvj82D7NQAVBtth4JgNXCrBajh4W&#10;mFvf8ztdjlKqGMIhRwOVSJtrHYqKHIbEt8RR+/adQ4lrV2rbYR/DXaMnafqiHdYcCRW2tKmo+Dn+&#10;ugjB/fp03tPzIetnV/rKxO1qMeZxPKznoIQGuZv/r99srD99hb9n4gR6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laLEAAAA3AAAAA8AAAAAAAAAAAAAAAAAmAIAAGRycy9k&#10;b3ducmV2LnhtbFBLBQYAAAAABAAEAPUAAACJAwAAAAA=&#10;" adj="-11796480,,5400" path="m,l1031328,r,515664l,515664,,xe" fillcolor="#fdeada" strokecolor="#0070c0" strokeweight="2pt">
                  <v:stroke joinstyle="miter"/>
                  <v:formulas/>
                  <v:path arrowok="t" o:connecttype="custom" o:connectlocs="0,0;10313,0;10313,5157;0,5157;0,0" o:connectangles="0,0,0,0,0" textboxrect="0,0,1031328,515664"/>
                  <v:textbox inset="1.65pt,1.65pt,1.65pt,1.65pt">
                    <w:txbxContent>
                      <w:p w:rsidR="00066F08" w:rsidRDefault="00066F08" w:rsidP="00083719">
                        <w:pPr>
                          <w:pStyle w:val="aa"/>
                          <w:spacing w:before="0" w:beforeAutospacing="0" w:after="92" w:afterAutospacing="0" w:line="216" w:lineRule="auto"/>
                          <w:jc w:val="center"/>
                        </w:pPr>
                        <w:r>
                          <w:rPr>
                            <w:rFonts w:ascii="Calibri" w:hAnsi="Calibri"/>
                            <w:b/>
                            <w:bCs/>
                            <w:color w:val="000000"/>
                            <w:kern w:val="24"/>
                            <w:sz w:val="22"/>
                            <w:szCs w:val="22"/>
                          </w:rPr>
                          <w:t>разведчики</w:t>
                        </w:r>
                      </w:p>
                    </w:txbxContent>
                  </v:textbox>
                </v:shape>
                <v:shape id="Полилиния 158" o:spid="_x0000_s1103" style="position:absolute;left:30077;top:7004;width:18669;height:5157;visibility:visible;mso-wrap-style:square;v-text-anchor:middle" coordsize="1031328,5156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A3KMYA&#10;AADcAAAADwAAAGRycy9kb3ducmV2LnhtbESPT2vCQBDF74LfYRmhN93UP6VNXUUE0UIs1ObS25Cd&#10;JsHsbMhuY/rtO4eCtxnem/d+s94OrlE9daH2bOBxloAiLrytuTSQfx6mz6BCRLbYeCYDvxRguxmP&#10;1phaf+MP6i+xVBLCIUUDVYxtqnUoKnIYZr4lFu3bdw6jrF2pbYc3CXeNnifJk3ZYszRU2NK+ouJ6&#10;+XEGXo6HRZtx9tZ8xazPl+/XkzvnxjxMht0rqEhDvJv/r09W8FdCK8/IB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UA3KMYAAADcAAAADwAAAAAAAAAAAAAAAACYAgAAZHJz&#10;L2Rvd25yZXYueG1sUEsFBgAAAAAEAAQA9QAAAIsDAAAAAA==&#10;" adj="-11796480,,5400" path="m,l1031328,r,515664l,515664,,xe" fillcolor="red" strokecolor="#0070c0" strokeweight="2pt">
                  <v:stroke joinstyle="miter"/>
                  <v:formulas/>
                  <v:path arrowok="t" o:connecttype="custom" o:connectlocs="0,0;33794,0;33794,5157;0,5157;0,0" o:connectangles="0,0,0,0,0" textboxrect="0,0,1031328,515664"/>
                  <v:textbox inset="1.4pt,1.4pt,1.4pt,1.4pt">
                    <w:txbxContent>
                      <w:p w:rsidR="00066F08" w:rsidRDefault="00066F08" w:rsidP="00083719">
                        <w:pPr>
                          <w:pStyle w:val="aa"/>
                          <w:spacing w:before="0" w:beforeAutospacing="0" w:after="92" w:afterAutospacing="0" w:line="216" w:lineRule="auto"/>
                          <w:jc w:val="center"/>
                        </w:pPr>
                        <w:r>
                          <w:rPr>
                            <w:rFonts w:ascii="Calibri" w:hAnsi="Calibri"/>
                            <w:b/>
                            <w:bCs/>
                            <w:i/>
                            <w:iCs/>
                            <w:color w:val="000000"/>
                            <w:kern w:val="24"/>
                            <w:sz w:val="22"/>
                            <w:szCs w:val="22"/>
                          </w:rPr>
                          <w:t>ПРАВИТЕЛЬ</w:t>
                        </w:r>
                      </w:p>
                    </w:txbxContent>
                  </v:textbox>
                </v:shape>
              </v:group>
            </w:pict>
          </mc:Fallback>
        </mc:AlternateContent>
      </w:r>
    </w:p>
    <w:tbl>
      <w:tblPr>
        <w:tblpPr w:leftFromText="180" w:rightFromText="180" w:vertAnchor="text" w:horzAnchor="page" w:tblpX="1140" w:tblpY="-989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087"/>
      </w:tblGrid>
      <w:tr w:rsidR="00083719" w:rsidRPr="00083719" w:rsidTr="00066F08">
        <w:tc>
          <w:tcPr>
            <w:tcW w:w="10314" w:type="dxa"/>
            <w:gridSpan w:val="2"/>
            <w:tcBorders>
              <w:top w:val="nil"/>
              <w:left w:val="nil"/>
              <w:bottom w:val="single" w:sz="4" w:space="0" w:color="auto"/>
              <w:right w:val="nil"/>
            </w:tcBorders>
            <w:vAlign w:val="center"/>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
        </w:tc>
      </w:tr>
      <w:tr w:rsidR="00083719" w:rsidRPr="00083719" w:rsidTr="00066F08">
        <w:tc>
          <w:tcPr>
            <w:tcW w:w="322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Должность</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Функции</w:t>
            </w:r>
          </w:p>
        </w:tc>
      </w:tr>
      <w:tr w:rsidR="00083719" w:rsidRPr="00083719" w:rsidTr="00066F08">
        <w:trPr>
          <w:trHeight w:val="363"/>
        </w:trPr>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Правитель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Проведение ведомственного совета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proofErr w:type="gramStart"/>
            <w:r w:rsidRPr="00083719">
              <w:rPr>
                <w:rFonts w:ascii="Times New Roman" w:eastAsia="Calibri" w:hAnsi="Times New Roman" w:cs="Times New Roman"/>
                <w:color w:val="000000"/>
                <w:sz w:val="24"/>
                <w:szCs w:val="24"/>
                <w:lang w:eastAsia="ru-RU"/>
              </w:rPr>
              <w:t>Заверение документов</w:t>
            </w:r>
            <w:proofErr w:type="gramEnd"/>
            <w:r w:rsidRPr="00083719">
              <w:rPr>
                <w:rFonts w:ascii="Times New Roman" w:eastAsia="Calibri" w:hAnsi="Times New Roman" w:cs="Times New Roman"/>
                <w:color w:val="000000"/>
                <w:sz w:val="24"/>
                <w:szCs w:val="24"/>
                <w:lang w:eastAsia="ru-RU"/>
              </w:rPr>
              <w:t xml:space="preserve"> правительственной печатью</w:t>
            </w:r>
          </w:p>
        </w:tc>
      </w:tr>
      <w:tr w:rsidR="00083719" w:rsidRPr="00083719" w:rsidTr="00066F08">
        <w:trPr>
          <w:trHeight w:val="2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Отчет на Совете Великого Содружества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Контроль ГНВ по освещению событий в цивилизации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Подача законодательной инициативы от ГСВ на СВС</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Контроль ГЭВ по сдаче выписок из книг дохода и расхода, амбарной</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Дополнительно: Участие в </w:t>
            </w:r>
            <w:proofErr w:type="gramStart"/>
            <w:r w:rsidRPr="00083719">
              <w:rPr>
                <w:rFonts w:ascii="Times New Roman" w:eastAsia="Calibri" w:hAnsi="Times New Roman" w:cs="Times New Roman"/>
                <w:color w:val="000000"/>
                <w:sz w:val="24"/>
                <w:szCs w:val="24"/>
                <w:lang w:eastAsia="ru-RU"/>
              </w:rPr>
              <w:t>Международном</w:t>
            </w:r>
            <w:proofErr w:type="gramEnd"/>
            <w:r w:rsidRPr="00083719">
              <w:rPr>
                <w:rFonts w:ascii="Times New Roman" w:eastAsia="Calibri" w:hAnsi="Times New Roman" w:cs="Times New Roman"/>
                <w:color w:val="000000"/>
                <w:sz w:val="24"/>
                <w:szCs w:val="24"/>
                <w:lang w:eastAsia="ru-RU"/>
              </w:rPr>
              <w:t xml:space="preserve"> </w:t>
            </w:r>
            <w:proofErr w:type="spellStart"/>
            <w:r w:rsidRPr="00083719">
              <w:rPr>
                <w:rFonts w:ascii="Times New Roman" w:eastAsia="Calibri" w:hAnsi="Times New Roman" w:cs="Times New Roman"/>
                <w:color w:val="000000"/>
                <w:sz w:val="24"/>
                <w:szCs w:val="24"/>
                <w:lang w:eastAsia="ru-RU"/>
              </w:rPr>
              <w:t>самете</w:t>
            </w:r>
            <w:proofErr w:type="spellEnd"/>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Заключение мирного договора</w:t>
            </w:r>
          </w:p>
        </w:tc>
      </w:tr>
      <w:tr w:rsidR="00083719" w:rsidRPr="00083719" w:rsidTr="00066F08">
        <w:trPr>
          <w:trHeight w:val="374"/>
        </w:trPr>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Глава экономического ведомства (ГЭВ)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Отчет на ведомственном совете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Отправка купцов на торжище и обеспечение их необходимыми документами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Уплата обязательных сборов (налогов) финансисту игры</w:t>
            </w:r>
          </w:p>
        </w:tc>
      </w:tr>
      <w:tr w:rsidR="00083719" w:rsidRPr="00083719" w:rsidTr="00066F08">
        <w:trPr>
          <w:trHeight w:val="6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Обеспечение сдачи выписок из книг финансовой отчетности от казначея и ключника</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Глава образовательного ведомства (ГОВ)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Отчет на ведомственном совете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Отправка ученых в Александрийскую библиотеку и </w:t>
            </w:r>
            <w:proofErr w:type="gramStart"/>
            <w:r w:rsidRPr="00083719">
              <w:rPr>
                <w:rFonts w:ascii="Times New Roman" w:eastAsia="Calibri" w:hAnsi="Times New Roman" w:cs="Times New Roman"/>
                <w:color w:val="000000"/>
                <w:sz w:val="24"/>
                <w:szCs w:val="24"/>
                <w:lang w:eastAsia="ru-RU"/>
              </w:rPr>
              <w:t>Учебный-центр</w:t>
            </w:r>
            <w:proofErr w:type="gramEnd"/>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Проведение ученого совета (определение правильного решения заданий 2,3,4) </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Посещение аудиенции в час игры</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Контроль работы летописцев</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Открытие дополнительного строительства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Закрытие задания №2, 3, 4</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Глава судебного ведомства (ГСВ)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Отчет на ведомственном совете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Отправка юристов на школу юриста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Оформление законодательных инициатив</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Проверка договоров купли-продажи на ведомственном совете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Подача исковых заявлений</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Оформление указа правителя</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Создание закона, принятого на всю территорию Великого Содружества</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Глава культурно-спортивного ведомства (ГКСВ)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Отчет на ведомственном совете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Предложения и идеи для творческого номера на вечернее мероприятие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Организация деятельности режиссера и сценариста:</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обсуждение сценария, отслеживание этапов написания;</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обсуждение сценария с режиссером, предоставление актеров для разведения номера, отслеживание этапов деятельности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Получение цивилизацией кубка зарядки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Сбор команды </w:t>
            </w:r>
            <w:proofErr w:type="spellStart"/>
            <w:r w:rsidRPr="00083719">
              <w:rPr>
                <w:rFonts w:ascii="Times New Roman" w:eastAsia="Calibri" w:hAnsi="Times New Roman" w:cs="Times New Roman"/>
                <w:color w:val="000000"/>
                <w:sz w:val="24"/>
                <w:szCs w:val="24"/>
                <w:lang w:eastAsia="ru-RU"/>
              </w:rPr>
              <w:t>олимпиоников</w:t>
            </w:r>
            <w:proofErr w:type="spellEnd"/>
            <w:r w:rsidRPr="00083719">
              <w:rPr>
                <w:rFonts w:ascii="Times New Roman" w:eastAsia="Calibri" w:hAnsi="Times New Roman" w:cs="Times New Roman"/>
                <w:color w:val="000000"/>
                <w:sz w:val="24"/>
                <w:szCs w:val="24"/>
                <w:lang w:eastAsia="ru-RU"/>
              </w:rPr>
              <w:t xml:space="preserve"> на Олимпийские игры</w:t>
            </w:r>
          </w:p>
        </w:tc>
      </w:tr>
      <w:tr w:rsidR="00083719" w:rsidRPr="00083719" w:rsidTr="00066F08">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Призовое место на вечернем мероприятии (в подготовку которого ГКСВ внес значительный вклад)</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Глава народного ведомства (ГНВ)</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Отчет на ведомственном совете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Проведение народного собрания</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Организация работы народного ведомства в час игры (вестники, посыльные, </w:t>
            </w:r>
            <w:proofErr w:type="spellStart"/>
            <w:r w:rsidRPr="00083719">
              <w:rPr>
                <w:rFonts w:ascii="Times New Roman" w:eastAsia="Calibri" w:hAnsi="Times New Roman" w:cs="Times New Roman"/>
                <w:color w:val="000000"/>
                <w:sz w:val="24"/>
                <w:szCs w:val="24"/>
                <w:lang w:eastAsia="ru-RU"/>
              </w:rPr>
              <w:t>флагоносец</w:t>
            </w:r>
            <w:proofErr w:type="spellEnd"/>
            <w:r w:rsidRPr="00083719">
              <w:rPr>
                <w:rFonts w:ascii="Times New Roman" w:eastAsia="Calibri" w:hAnsi="Times New Roman" w:cs="Times New Roman"/>
                <w:color w:val="000000"/>
                <w:sz w:val="24"/>
                <w:szCs w:val="24"/>
                <w:lang w:eastAsia="ru-RU"/>
              </w:rPr>
              <w:t>, дружинники, ходоки, туристы, гиды)</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Ораторское искусство во время оглашения цивилизации года (обоснованность выбора, четкость речи)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помощь в выборе ролей ходоков, дружинников, гидов, туристов</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Глава ведомства </w:t>
            </w:r>
            <w:r w:rsidRPr="00083719">
              <w:rPr>
                <w:rFonts w:ascii="Times New Roman" w:eastAsia="Calibri" w:hAnsi="Times New Roman" w:cs="Times New Roman"/>
                <w:color w:val="000000"/>
                <w:sz w:val="24"/>
                <w:szCs w:val="24"/>
                <w:lang w:eastAsia="ru-RU"/>
              </w:rPr>
              <w:lastRenderedPageBreak/>
              <w:t>международных отношений (ГВМО)</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lastRenderedPageBreak/>
              <w:t>Отчет на ведомственном совете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Дипломатическое участие в переговорах</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Организация работы послов:</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инициирование переговоров с другими цивилизациями,</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созыв экстренного совета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Организация </w:t>
            </w:r>
            <w:proofErr w:type="gramStart"/>
            <w:r w:rsidRPr="00083719">
              <w:rPr>
                <w:rFonts w:ascii="Times New Roman" w:eastAsia="Calibri" w:hAnsi="Times New Roman" w:cs="Times New Roman"/>
                <w:color w:val="000000"/>
                <w:sz w:val="24"/>
                <w:szCs w:val="24"/>
                <w:lang w:eastAsia="ru-RU"/>
              </w:rPr>
              <w:t>Международного</w:t>
            </w:r>
            <w:proofErr w:type="gramEnd"/>
            <w:r w:rsidRPr="00083719">
              <w:rPr>
                <w:rFonts w:ascii="Times New Roman" w:eastAsia="Calibri" w:hAnsi="Times New Roman" w:cs="Times New Roman"/>
                <w:color w:val="000000"/>
                <w:sz w:val="24"/>
                <w:szCs w:val="24"/>
                <w:lang w:eastAsia="ru-RU"/>
              </w:rPr>
              <w:t xml:space="preserve"> </w:t>
            </w:r>
            <w:proofErr w:type="spellStart"/>
            <w:r w:rsidRPr="00083719">
              <w:rPr>
                <w:rFonts w:ascii="Times New Roman" w:eastAsia="Calibri" w:hAnsi="Times New Roman" w:cs="Times New Roman"/>
                <w:color w:val="000000"/>
                <w:sz w:val="24"/>
                <w:szCs w:val="24"/>
                <w:lang w:eastAsia="ru-RU"/>
              </w:rPr>
              <w:t>саммета</w:t>
            </w:r>
            <w:proofErr w:type="spellEnd"/>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Предоставление предложений Правителю по стратегии развития внешней политики цивилизации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обеспечение явки всех разведчиков на школу разведчика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организация туристической поездки</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Купец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Составление договора купли-продажи на торжище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Успешное заключение договора купли-продажи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Сдача договора казначею</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успешное заключение договоров всеми 4-мя купцами цивилизации</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Казначей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Заполнение книги дохода и расхода капитала </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Написание выписки из книги дохода и расхода капитала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Сдача выписки ГЭВ</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Ключник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Заполнение амбарной книги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Написание выписки из Амбарной книги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Сдача выписки ГЭВ</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Работа в рамках Международного рынка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выдача монет личного счета жителям цивилизации</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Ученый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Посещение Александрийской библиотеки или </w:t>
            </w:r>
            <w:proofErr w:type="gramStart"/>
            <w:r w:rsidRPr="00083719">
              <w:rPr>
                <w:rFonts w:ascii="Times New Roman" w:eastAsia="Calibri" w:hAnsi="Times New Roman" w:cs="Times New Roman"/>
                <w:color w:val="000000"/>
                <w:sz w:val="24"/>
                <w:szCs w:val="24"/>
                <w:lang w:eastAsia="ru-RU"/>
              </w:rPr>
              <w:t>Учебного-центра</w:t>
            </w:r>
            <w:proofErr w:type="gramEnd"/>
            <w:r w:rsidRPr="00083719">
              <w:rPr>
                <w:rFonts w:ascii="Times New Roman" w:eastAsia="Calibri" w:hAnsi="Times New Roman" w:cs="Times New Roman"/>
                <w:color w:val="000000"/>
                <w:sz w:val="24"/>
                <w:szCs w:val="24"/>
                <w:lang w:eastAsia="ru-RU"/>
              </w:rPr>
              <w:t>, а так же прочая деятельность в час игры с целью поиска информации для разгадки образовательных заданий</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Предложение вариантов для разгадки заданий ГОВ</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победа в соревнованиях для ученых</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отгаданное задание № 2, 3,4</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успешное предложение дополнительного строительства</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Летописец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Оформление книги летописей каждый год</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Законченная страница летописи</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Юрист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Консультации жителей цивилизации по заполнению юридических документов</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Обеспечение соблюдения указов правителя в цивилизации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создание закона, принятого на всю территорию Великого Содружества.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победа на школе юристов</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Нотариус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Содержание документов цивилизации в сохранности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Ведение реестра договоров</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Работа на торжище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обнаружение ошибки в заполненном договоре</w:t>
            </w:r>
          </w:p>
        </w:tc>
      </w:tr>
      <w:tr w:rsidR="00083719" w:rsidRPr="00083719" w:rsidTr="00066F08">
        <w:trPr>
          <w:trHeight w:val="415"/>
        </w:trPr>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Разведчик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Обучение в школе разведчиков</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Участие в аудиенции, принесшее цивилизации ценные сведения (только для главного разведчика)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незаметное проникновение в другую цивилизацию и установка метки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победа в школе разведчиков</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Дипломатический посол</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Организация и участие в дипломатических переговорах</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Урегулирование спорных вопросов между цивилизациями путем проведения переговоров</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Участие в организации </w:t>
            </w:r>
            <w:proofErr w:type="gramStart"/>
            <w:r w:rsidRPr="00083719">
              <w:rPr>
                <w:rFonts w:ascii="Times New Roman" w:eastAsia="Calibri" w:hAnsi="Times New Roman" w:cs="Times New Roman"/>
                <w:color w:val="000000"/>
                <w:sz w:val="24"/>
                <w:szCs w:val="24"/>
                <w:lang w:eastAsia="ru-RU"/>
              </w:rPr>
              <w:t>Международного</w:t>
            </w:r>
            <w:proofErr w:type="gramEnd"/>
            <w:r w:rsidRPr="00083719">
              <w:rPr>
                <w:rFonts w:ascii="Times New Roman" w:eastAsia="Calibri" w:hAnsi="Times New Roman" w:cs="Times New Roman"/>
                <w:color w:val="000000"/>
                <w:sz w:val="24"/>
                <w:szCs w:val="24"/>
                <w:lang w:eastAsia="ru-RU"/>
              </w:rPr>
              <w:t xml:space="preserve"> </w:t>
            </w:r>
            <w:proofErr w:type="spellStart"/>
            <w:r w:rsidRPr="00083719">
              <w:rPr>
                <w:rFonts w:ascii="Times New Roman" w:eastAsia="Calibri" w:hAnsi="Times New Roman" w:cs="Times New Roman"/>
                <w:color w:val="000000"/>
                <w:sz w:val="24"/>
                <w:szCs w:val="24"/>
                <w:lang w:eastAsia="ru-RU"/>
              </w:rPr>
              <w:t>саммета</w:t>
            </w:r>
            <w:proofErr w:type="spellEnd"/>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Посол по экономическим спорам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Защита прав и интересов цивилизац</w:t>
            </w:r>
            <w:proofErr w:type="gramStart"/>
            <w:r w:rsidRPr="00083719">
              <w:rPr>
                <w:rFonts w:ascii="Times New Roman" w:eastAsia="Calibri" w:hAnsi="Times New Roman" w:cs="Times New Roman"/>
                <w:color w:val="000000"/>
                <w:sz w:val="24"/>
                <w:szCs w:val="24"/>
                <w:lang w:eastAsia="ru-RU"/>
              </w:rPr>
              <w:t>ии и ее</w:t>
            </w:r>
            <w:proofErr w:type="gramEnd"/>
            <w:r w:rsidRPr="00083719">
              <w:rPr>
                <w:rFonts w:ascii="Times New Roman" w:eastAsia="Calibri" w:hAnsi="Times New Roman" w:cs="Times New Roman"/>
                <w:color w:val="000000"/>
                <w:sz w:val="24"/>
                <w:szCs w:val="24"/>
                <w:lang w:eastAsia="ru-RU"/>
              </w:rPr>
              <w:t xml:space="preserve"> жителей в Арбитражном суде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Дипломатическое участие в экстренном совете</w:t>
            </w:r>
          </w:p>
        </w:tc>
      </w:tr>
      <w:tr w:rsidR="00083719" w:rsidRPr="00083719" w:rsidTr="00066F08">
        <w:trPr>
          <w:trHeight w:val="4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Участие в организации </w:t>
            </w:r>
            <w:proofErr w:type="gramStart"/>
            <w:r w:rsidRPr="00083719">
              <w:rPr>
                <w:rFonts w:ascii="Times New Roman" w:eastAsia="Calibri" w:hAnsi="Times New Roman" w:cs="Times New Roman"/>
                <w:color w:val="000000"/>
                <w:sz w:val="24"/>
                <w:szCs w:val="24"/>
                <w:lang w:eastAsia="ru-RU"/>
              </w:rPr>
              <w:t>Международного</w:t>
            </w:r>
            <w:proofErr w:type="gramEnd"/>
            <w:r w:rsidRPr="00083719">
              <w:rPr>
                <w:rFonts w:ascii="Times New Roman" w:eastAsia="Calibri" w:hAnsi="Times New Roman" w:cs="Times New Roman"/>
                <w:color w:val="000000"/>
                <w:sz w:val="24"/>
                <w:szCs w:val="24"/>
                <w:lang w:eastAsia="ru-RU"/>
              </w:rPr>
              <w:t xml:space="preserve"> </w:t>
            </w:r>
            <w:proofErr w:type="spellStart"/>
            <w:r w:rsidRPr="00083719">
              <w:rPr>
                <w:rFonts w:ascii="Times New Roman" w:eastAsia="Calibri" w:hAnsi="Times New Roman" w:cs="Times New Roman"/>
                <w:color w:val="000000"/>
                <w:sz w:val="24"/>
                <w:szCs w:val="24"/>
                <w:lang w:eastAsia="ru-RU"/>
              </w:rPr>
              <w:t>саммета</w:t>
            </w:r>
            <w:proofErr w:type="spellEnd"/>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proofErr w:type="spellStart"/>
            <w:r w:rsidRPr="00083719">
              <w:rPr>
                <w:rFonts w:ascii="Times New Roman" w:eastAsia="Calibri" w:hAnsi="Times New Roman" w:cs="Times New Roman"/>
                <w:color w:val="000000"/>
                <w:sz w:val="24"/>
                <w:szCs w:val="24"/>
                <w:lang w:eastAsia="ru-RU"/>
              </w:rPr>
              <w:t>Флагоносец</w:t>
            </w:r>
            <w:proofErr w:type="spellEnd"/>
            <w:r w:rsidRPr="00083719">
              <w:rPr>
                <w:rFonts w:ascii="Times New Roman" w:eastAsia="Calibri" w:hAnsi="Times New Roman" w:cs="Times New Roman"/>
                <w:color w:val="000000"/>
                <w:sz w:val="24"/>
                <w:szCs w:val="24"/>
                <w:lang w:eastAsia="ru-RU"/>
              </w:rPr>
              <w:t xml:space="preserve">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Бережное и уважительное отношение к флагу (использование по прямому назначению)</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Добросовестное выполнение обязанностей </w:t>
            </w:r>
            <w:proofErr w:type="spellStart"/>
            <w:r w:rsidRPr="00083719">
              <w:rPr>
                <w:rFonts w:ascii="Times New Roman" w:eastAsia="Calibri" w:hAnsi="Times New Roman" w:cs="Times New Roman"/>
                <w:color w:val="000000"/>
                <w:sz w:val="24"/>
                <w:szCs w:val="24"/>
                <w:lang w:eastAsia="ru-RU"/>
              </w:rPr>
              <w:t>флагоносца</w:t>
            </w:r>
            <w:proofErr w:type="spellEnd"/>
            <w:r w:rsidRPr="00083719">
              <w:rPr>
                <w:rFonts w:ascii="Times New Roman" w:eastAsia="Calibri" w:hAnsi="Times New Roman" w:cs="Times New Roman"/>
                <w:color w:val="000000"/>
                <w:sz w:val="24"/>
                <w:szCs w:val="24"/>
                <w:lang w:eastAsia="ru-RU"/>
              </w:rPr>
              <w:t>:</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 сопровождение флагом цивилизации на всей территории ВС, </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обеспечение сохранности флага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Оформление места хранения флага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изобретение и использование торжественных ритуалов с флагом цивилизации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изобретение и использование общих сигналов для жителей цивилизации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показательное выступление с флагом во время церемоний</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Посыльный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Доставка письменной корреспонденции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Сортировка писем</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Сбор почтовой корреспонденции из почтовых ящиков</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Изготовление упаковок для бандеролей и конвертов</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Обслуживание СКАЙПФОНА (консультации для пользователей)</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Доставка электронных телеграмм пересылаемых КИБЕРПОЧТОЙ до адресата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Оформление электронной рассылки корреспонденции (вестей) Медиа Центра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Дополнительно: публикация в «Вестнике» своей цивилизации эксклюзивной информации об истории почты </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выполнение функций главного консультанта Международной почты</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консультации по оформлению письма Почтой России (составление базы индексов)</w:t>
            </w:r>
          </w:p>
        </w:tc>
      </w:tr>
      <w:tr w:rsidR="00083719" w:rsidRPr="00083719" w:rsidTr="00066F08">
        <w:trPr>
          <w:trHeight w:val="8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проведение почтовых акций среди жителей ВС</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Режиссер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Организация постановки творческого номера на вечернее мероприятие (сбор участников для репетиций)</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Самостоятельное проведение репетиций творческого номера в корпусе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Взаимодействие с ГНВ и сценаристом для разучивания </w:t>
            </w:r>
            <w:proofErr w:type="spellStart"/>
            <w:r w:rsidRPr="00083719">
              <w:rPr>
                <w:rFonts w:ascii="Times New Roman" w:eastAsia="Calibri" w:hAnsi="Times New Roman" w:cs="Times New Roman"/>
                <w:color w:val="000000"/>
                <w:sz w:val="24"/>
                <w:szCs w:val="24"/>
                <w:lang w:eastAsia="ru-RU"/>
              </w:rPr>
              <w:t>кричалок</w:t>
            </w:r>
            <w:proofErr w:type="spellEnd"/>
            <w:r w:rsidRPr="00083719">
              <w:rPr>
                <w:rFonts w:ascii="Times New Roman" w:eastAsia="Calibri" w:hAnsi="Times New Roman" w:cs="Times New Roman"/>
                <w:color w:val="000000"/>
                <w:sz w:val="24"/>
                <w:szCs w:val="24"/>
                <w:lang w:eastAsia="ru-RU"/>
              </w:rPr>
              <w:t xml:space="preserve"> цивилизации</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постановка номера от цивилизации для Собрания ВС (час пик) – день рожденье, сюрприз для наставника</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Сценарист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Написание сценарного плана творческого номера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Соответствие сценарного плана тематике мероприятия</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Оформление сценария и правки после редактуры</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Сочинение новых </w:t>
            </w:r>
            <w:proofErr w:type="spellStart"/>
            <w:r w:rsidRPr="00083719">
              <w:rPr>
                <w:rFonts w:ascii="Times New Roman" w:eastAsia="Calibri" w:hAnsi="Times New Roman" w:cs="Times New Roman"/>
                <w:color w:val="000000"/>
                <w:sz w:val="24"/>
                <w:szCs w:val="24"/>
                <w:lang w:eastAsia="ru-RU"/>
              </w:rPr>
              <w:t>кричалок</w:t>
            </w:r>
            <w:proofErr w:type="spellEnd"/>
            <w:r w:rsidRPr="00083719">
              <w:rPr>
                <w:rFonts w:ascii="Times New Roman" w:eastAsia="Calibri" w:hAnsi="Times New Roman" w:cs="Times New Roman"/>
                <w:color w:val="000000"/>
                <w:sz w:val="24"/>
                <w:szCs w:val="24"/>
                <w:lang w:eastAsia="ru-RU"/>
              </w:rPr>
              <w:t xml:space="preserve"> соответствующих тематике цивилизаций, года, ВС</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Дополнительно: написание сценария номера от цивилизации для </w:t>
            </w:r>
            <w:r w:rsidRPr="00083719">
              <w:rPr>
                <w:rFonts w:ascii="Times New Roman" w:eastAsia="Calibri" w:hAnsi="Times New Roman" w:cs="Times New Roman"/>
                <w:color w:val="000000"/>
                <w:sz w:val="24"/>
                <w:szCs w:val="24"/>
                <w:lang w:eastAsia="ru-RU"/>
              </w:rPr>
              <w:lastRenderedPageBreak/>
              <w:t>Собрания ВС (час пик) – день рожденье, сюрприз для наставника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предложения и идеи по сценарию вечернего мероприятия (служителям муз)</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Оформитель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Подбор костюмов для актеров на творческий номер для вечернего мероприятия</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Предложения наставнику по оформлению сцены для творческого номера для вечернего мероприятия</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подбор реквизита для творческого номера для вечернего мероприятия</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выдача и сбор костюмов на вечернее мероприятие</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помощь художнику-оформителю в оформлении сцены к вечернему мероприятию, уборке в костюмерной</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Вестник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Самостоятельный подбор и подготовка материала вне часа игры для освещения информационного повода от Верховных Судей. Оценивается:</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подготовка плана публикации</w:t>
            </w:r>
            <w:proofErr w:type="gramStart"/>
            <w:r w:rsidRPr="00083719">
              <w:rPr>
                <w:rFonts w:ascii="Times New Roman" w:eastAsia="Calibri" w:hAnsi="Times New Roman" w:cs="Times New Roman"/>
                <w:color w:val="000000"/>
                <w:sz w:val="24"/>
                <w:szCs w:val="24"/>
                <w:lang w:eastAsia="ru-RU"/>
              </w:rPr>
              <w:t xml:space="preserve"> ,</w:t>
            </w:r>
            <w:proofErr w:type="gramEnd"/>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объем и качество собранного материала,</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составление списка необходимых фото и иллюстраций,</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 составление перечня информации, поиск которой нужно выполнить в сети Интернет </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Подготовка материала для освещения информационного повода от Верховных Судей во время часа игры</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оформление статьи иллюстрациями</w:t>
            </w:r>
            <w:proofErr w:type="gramStart"/>
            <w:r w:rsidRPr="00083719">
              <w:rPr>
                <w:rFonts w:ascii="Times New Roman" w:eastAsia="Calibri" w:hAnsi="Times New Roman" w:cs="Times New Roman"/>
                <w:color w:val="000000"/>
                <w:sz w:val="24"/>
                <w:szCs w:val="24"/>
                <w:lang w:eastAsia="ru-RU"/>
              </w:rPr>
              <w:t xml:space="preserve"> ,</w:t>
            </w:r>
            <w:proofErr w:type="gramEnd"/>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логичность и грамотность изложения темы согласно выбранному жанру,</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 соответствие материала запросу, указанному в информационном поводе </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Работа в группах с другими вестниками</w:t>
            </w:r>
          </w:p>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-сотрудничество с вестниками других цивилизаций, вежливость, распределение обязанностей</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Своевременная сдача материала хранителю</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разработка нового дизайна вестника (презентуется хранителям)</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верстка макета выпуска</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ведение постоянной рубрики цивилизации (только после защиты у хранителей)</w:t>
            </w:r>
          </w:p>
        </w:tc>
      </w:tr>
      <w:tr w:rsidR="00083719" w:rsidRPr="00083719" w:rsidTr="00066F08">
        <w:tc>
          <w:tcPr>
            <w:tcW w:w="322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Ходок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Активное участие в ведомственном совете и передача информации простым жителям на народном собрании</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Дружинник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Охрана корпуса во время часа игры</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Поддержание чистоты в корпусе и на прилегающей территории</w:t>
            </w:r>
          </w:p>
        </w:tc>
      </w:tr>
      <w:tr w:rsidR="00083719" w:rsidRPr="00083719" w:rsidTr="00066F08">
        <w:tc>
          <w:tcPr>
            <w:tcW w:w="3227" w:type="dxa"/>
            <w:vMerge w:val="restart"/>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 xml:space="preserve">Гид </w:t>
            </w: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подготовка экскурсионного плана перед туристической поездкой (утверждается судьей)</w:t>
            </w:r>
          </w:p>
        </w:tc>
      </w:tr>
      <w:tr w:rsidR="00083719" w:rsidRPr="00083719" w:rsidTr="00066F08">
        <w:tc>
          <w:tcPr>
            <w:tcW w:w="0" w:type="auto"/>
            <w:vMerge/>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spacing w:after="0" w:line="240" w:lineRule="auto"/>
              <w:rPr>
                <w:rFonts w:ascii="Times New Roman" w:eastAsia="Calibri" w:hAnsi="Times New Roman" w:cs="Times New Roman"/>
                <w:color w:val="000000"/>
                <w:sz w:val="24"/>
                <w:szCs w:val="24"/>
                <w:lang w:eastAsia="ru-RU"/>
              </w:rPr>
            </w:pPr>
          </w:p>
        </w:tc>
        <w:tc>
          <w:tcPr>
            <w:tcW w:w="7087" w:type="dxa"/>
            <w:tcBorders>
              <w:top w:val="single" w:sz="4" w:space="0" w:color="auto"/>
              <w:left w:val="single" w:sz="4" w:space="0" w:color="auto"/>
              <w:bottom w:val="single" w:sz="4" w:space="0" w:color="auto"/>
              <w:right w:val="single" w:sz="4" w:space="0" w:color="auto"/>
            </w:tcBorders>
            <w:vAlign w:val="center"/>
            <w:hideMark/>
          </w:tcPr>
          <w:p w:rsidR="00083719" w:rsidRPr="00083719" w:rsidRDefault="00083719" w:rsidP="00083719">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083719">
              <w:rPr>
                <w:rFonts w:ascii="Times New Roman" w:eastAsia="Calibri" w:hAnsi="Times New Roman" w:cs="Times New Roman"/>
                <w:color w:val="000000"/>
                <w:sz w:val="24"/>
                <w:szCs w:val="24"/>
                <w:lang w:eastAsia="ru-RU"/>
              </w:rPr>
              <w:t>Дополнительно: проведение экскурсии</w:t>
            </w:r>
          </w:p>
        </w:tc>
      </w:tr>
    </w:tbl>
    <w:p w:rsidR="00083719" w:rsidRPr="00083719" w:rsidRDefault="00083719" w:rsidP="00083719">
      <w:pPr>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083719">
        <w:rPr>
          <w:rFonts w:ascii="Times New Roman" w:eastAsia="Times New Roman" w:hAnsi="Times New Roman" w:cs="Times New Roman"/>
          <w:b/>
          <w:i/>
          <w:sz w:val="24"/>
          <w:szCs w:val="24"/>
          <w:lang w:eastAsia="ru-RU"/>
        </w:rPr>
        <w:t xml:space="preserve"> </w:t>
      </w:r>
    </w:p>
    <w:p w:rsidR="00083719" w:rsidRPr="00083719" w:rsidRDefault="00083719" w:rsidP="00083719">
      <w:pPr>
        <w:spacing w:after="12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b/>
          <w:sz w:val="24"/>
          <w:szCs w:val="24"/>
          <w:lang w:eastAsia="ru-RU"/>
        </w:rPr>
        <w:br w:type="page"/>
      </w:r>
    </w:p>
    <w:p w:rsidR="00083719" w:rsidRPr="00083719" w:rsidRDefault="00083719" w:rsidP="00083719">
      <w:pPr>
        <w:spacing w:after="0" w:line="360" w:lineRule="auto"/>
        <w:jc w:val="center"/>
        <w:rPr>
          <w:rFonts w:ascii="Times New Roman" w:eastAsia="Times New Roman" w:hAnsi="Times New Roman" w:cs="Times New Roman"/>
          <w:b/>
          <w:sz w:val="28"/>
          <w:szCs w:val="28"/>
          <w:lang w:eastAsia="ru-RU"/>
        </w:rPr>
      </w:pPr>
      <w:r w:rsidRPr="00083719">
        <w:rPr>
          <w:rFonts w:ascii="Times New Roman" w:eastAsia="Times New Roman" w:hAnsi="Times New Roman" w:cs="Times New Roman"/>
          <w:b/>
          <w:sz w:val="28"/>
          <w:szCs w:val="28"/>
          <w:lang w:eastAsia="ru-RU"/>
        </w:rPr>
        <w:lastRenderedPageBreak/>
        <w:t>4.</w:t>
      </w:r>
      <w:r>
        <w:rPr>
          <w:rFonts w:ascii="Times New Roman" w:eastAsia="Times New Roman" w:hAnsi="Times New Roman" w:cs="Times New Roman"/>
          <w:b/>
          <w:sz w:val="28"/>
          <w:szCs w:val="28"/>
          <w:lang w:eastAsia="ru-RU"/>
        </w:rPr>
        <w:t xml:space="preserve"> </w:t>
      </w:r>
      <w:r w:rsidRPr="00083719">
        <w:rPr>
          <w:rFonts w:ascii="Times New Roman" w:eastAsia="Times New Roman" w:hAnsi="Times New Roman" w:cs="Times New Roman"/>
          <w:b/>
          <w:sz w:val="28"/>
          <w:szCs w:val="28"/>
          <w:lang w:eastAsia="ru-RU"/>
        </w:rPr>
        <w:t>ПРЕДПОЛАГАЕМЫЙ РЕЗУЛЬТАТ</w:t>
      </w:r>
    </w:p>
    <w:p w:rsidR="00083719" w:rsidRPr="00083719" w:rsidRDefault="00083719" w:rsidP="00083719">
      <w:pPr>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В течение реализации программы будут созданы условия культурной среды развития воспитанников и оказана помощь в гражданском самоопределении посредством реализации ролевой игры, вариативных и инвариантных программ образовательного блока, отрядных программ, культурно-досуговых мероприятий смены и мероприятий спортивно-оздоровительного направления. В соответствии с целью и задачами программы прогнозируются следующие результаты:</w:t>
      </w:r>
    </w:p>
    <w:p w:rsidR="00083719" w:rsidRPr="00083719" w:rsidRDefault="00083719" w:rsidP="00083719">
      <w:pPr>
        <w:tabs>
          <w:tab w:val="num" w:pos="1440"/>
        </w:tabs>
        <w:spacing w:after="0" w:line="240" w:lineRule="auto"/>
        <w:jc w:val="both"/>
        <w:rPr>
          <w:rFonts w:ascii="Times New Roman" w:eastAsia="Times New Roman" w:hAnsi="Times New Roman" w:cs="Times New Roman"/>
          <w:i/>
          <w:sz w:val="24"/>
          <w:szCs w:val="24"/>
          <w:lang w:eastAsia="ru-RU"/>
        </w:rPr>
      </w:pPr>
    </w:p>
    <w:p w:rsidR="00083719" w:rsidRPr="00083719" w:rsidRDefault="00083719" w:rsidP="00083719">
      <w:pPr>
        <w:spacing w:after="0" w:line="240" w:lineRule="auto"/>
        <w:ind w:firstLine="708"/>
        <w:jc w:val="both"/>
        <w:rPr>
          <w:rFonts w:ascii="Times New Roman" w:eastAsia="Calibri" w:hAnsi="Times New Roman"/>
          <w:i/>
          <w:color w:val="000000"/>
          <w:sz w:val="24"/>
          <w:szCs w:val="24"/>
          <w:bdr w:val="none" w:sz="0" w:space="0" w:color="auto" w:frame="1"/>
        </w:rPr>
      </w:pPr>
      <w:proofErr w:type="spellStart"/>
      <w:r w:rsidRPr="00083719">
        <w:rPr>
          <w:rFonts w:ascii="Times New Roman" w:eastAsia="Calibri" w:hAnsi="Times New Roman"/>
          <w:i/>
          <w:color w:val="000000"/>
          <w:sz w:val="24"/>
          <w:szCs w:val="24"/>
          <w:bdr w:val="none" w:sz="0" w:space="0" w:color="auto" w:frame="1"/>
        </w:rPr>
        <w:t>Метапредметные</w:t>
      </w:r>
      <w:proofErr w:type="spellEnd"/>
      <w:r w:rsidRPr="00083719">
        <w:rPr>
          <w:rFonts w:ascii="Times New Roman" w:eastAsia="Calibri" w:hAnsi="Times New Roman"/>
          <w:i/>
          <w:color w:val="000000"/>
          <w:sz w:val="24"/>
          <w:szCs w:val="24"/>
          <w:bdr w:val="none" w:sz="0" w:space="0" w:color="auto" w:frame="1"/>
        </w:rPr>
        <w:t>:</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способствовали развитию творческого потенциала подростков через  призму культур мировых цивилизаций посредством ролевой игры, работу творческих мастерских и другие направления образовательного процесса;</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способствовали приобретению навыков активной коммуникации, практики построения межличностных отношений.</w:t>
      </w:r>
    </w:p>
    <w:p w:rsidR="00083719" w:rsidRPr="00083719" w:rsidRDefault="00083719" w:rsidP="00083719">
      <w:pPr>
        <w:spacing w:after="0" w:line="240" w:lineRule="auto"/>
        <w:ind w:firstLine="708"/>
        <w:jc w:val="both"/>
        <w:rPr>
          <w:rFonts w:ascii="Times New Roman" w:eastAsia="Calibri" w:hAnsi="Times New Roman"/>
          <w:i/>
          <w:color w:val="000000"/>
          <w:sz w:val="24"/>
          <w:szCs w:val="24"/>
          <w:bdr w:val="none" w:sz="0" w:space="0" w:color="auto" w:frame="1"/>
        </w:rPr>
      </w:pPr>
      <w:r w:rsidRPr="00083719">
        <w:rPr>
          <w:rFonts w:ascii="Times New Roman" w:eastAsia="Calibri" w:hAnsi="Times New Roman"/>
          <w:i/>
          <w:color w:val="000000"/>
          <w:sz w:val="24"/>
          <w:szCs w:val="24"/>
          <w:bdr w:val="none" w:sz="0" w:space="0" w:color="auto" w:frame="1"/>
        </w:rPr>
        <w:t>Личностные:</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способствовали формированию активной гражданской позиции;</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способствовали формированию уважительного отношения к культуре народов древних цивилизаций;</w:t>
      </w:r>
    </w:p>
    <w:p w:rsidR="00083719" w:rsidRPr="00083719" w:rsidRDefault="00083719" w:rsidP="00083719">
      <w:pPr>
        <w:spacing w:after="0" w:line="240" w:lineRule="auto"/>
        <w:jc w:val="both"/>
        <w:rPr>
          <w:rFonts w:ascii="Times New Roman" w:eastAsia="Calibri" w:hAnsi="Times New Roman"/>
          <w:color w:val="000000"/>
          <w:sz w:val="24"/>
          <w:szCs w:val="24"/>
          <w:bdr w:val="none" w:sz="0" w:space="0" w:color="auto" w:frame="1"/>
        </w:rPr>
      </w:pPr>
      <w:r w:rsidRPr="00083719">
        <w:rPr>
          <w:rFonts w:ascii="Times New Roman" w:eastAsia="Calibri" w:hAnsi="Times New Roman"/>
          <w:color w:val="000000"/>
          <w:sz w:val="24"/>
          <w:szCs w:val="24"/>
          <w:bdr w:val="none" w:sz="0" w:space="0" w:color="auto" w:frame="1"/>
        </w:rPr>
        <w:t>- обучающиеся получили возможность участия в роли руководителей и исполнителей системы государственного управления.</w:t>
      </w:r>
    </w:p>
    <w:p w:rsidR="00083719" w:rsidRPr="00083719" w:rsidRDefault="00083719" w:rsidP="00083719">
      <w:pPr>
        <w:tabs>
          <w:tab w:val="num" w:pos="1440"/>
        </w:tabs>
        <w:spacing w:after="0" w:line="240" w:lineRule="auto"/>
        <w:ind w:left="567"/>
        <w:jc w:val="both"/>
        <w:rPr>
          <w:rFonts w:ascii="Times New Roman" w:eastAsia="Times New Roman" w:hAnsi="Times New Roman" w:cs="Times New Roman"/>
          <w:i/>
          <w:sz w:val="24"/>
          <w:szCs w:val="24"/>
          <w:lang w:eastAsia="ru-RU"/>
        </w:rPr>
      </w:pPr>
    </w:p>
    <w:p w:rsidR="00083719" w:rsidRPr="00083719" w:rsidRDefault="00083719" w:rsidP="00083719">
      <w:pPr>
        <w:tabs>
          <w:tab w:val="num" w:pos="1440"/>
        </w:tabs>
        <w:spacing w:after="0" w:line="240" w:lineRule="auto"/>
        <w:ind w:left="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i/>
          <w:sz w:val="24"/>
          <w:szCs w:val="24"/>
          <w:lang w:eastAsia="ru-RU"/>
        </w:rPr>
        <w:t xml:space="preserve">Реализация социально-значимой деятельности: </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Подростки  на смене. </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Воспитанники программы получат социальный опыт в исполнении должностных обязанностей, оформлении и обороте документов, установлении деловых отношений, составлении экономического планирования. </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Таким образом, включение каждого воспитанника в деловую игру и программу смены позволит подросткам  приобрести особые знания, умения и навыки, апробировать себя в определённой социальной роли на пути формирования активной позиции в гражданском самоопределении. </w:t>
      </w:r>
    </w:p>
    <w:p w:rsidR="00083719" w:rsidRPr="00083719" w:rsidRDefault="00083719" w:rsidP="00083719">
      <w:pPr>
        <w:spacing w:after="0" w:line="240" w:lineRule="auto"/>
        <w:ind w:right="-39" w:firstLine="851"/>
        <w:jc w:val="both"/>
        <w:rPr>
          <w:rFonts w:ascii="Times New Roman" w:eastAsia="Times New Roman" w:hAnsi="Times New Roman" w:cs="Times New Roman"/>
          <w:i/>
          <w:sz w:val="24"/>
          <w:szCs w:val="24"/>
          <w:lang w:eastAsia="ru-RU"/>
        </w:rPr>
      </w:pPr>
      <w:r w:rsidRPr="00083719">
        <w:rPr>
          <w:rFonts w:ascii="Times New Roman" w:eastAsia="Times New Roman" w:hAnsi="Times New Roman" w:cs="Times New Roman"/>
          <w:i/>
          <w:sz w:val="24"/>
          <w:szCs w:val="24"/>
          <w:lang w:eastAsia="ru-RU"/>
        </w:rPr>
        <w:t xml:space="preserve"> </w:t>
      </w:r>
    </w:p>
    <w:p w:rsidR="00083719" w:rsidRPr="00083719" w:rsidRDefault="00083719" w:rsidP="00083719">
      <w:pPr>
        <w:spacing w:after="0" w:line="240" w:lineRule="auto"/>
        <w:ind w:right="-39"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Анализ результатов программы осуществляется на основе утвержденных форм отчетности:</w:t>
      </w:r>
    </w:p>
    <w:p w:rsidR="00083719" w:rsidRPr="00083719" w:rsidRDefault="00083719" w:rsidP="00083719">
      <w:pPr>
        <w:spacing w:after="0" w:line="240" w:lineRule="auto"/>
        <w:ind w:right="-39" w:firstLine="567"/>
        <w:jc w:val="both"/>
        <w:rPr>
          <w:rFonts w:ascii="Times New Roman" w:eastAsia="Times New Roman" w:hAnsi="Times New Roman" w:cs="Times New Roman"/>
          <w:i/>
          <w:sz w:val="24"/>
          <w:szCs w:val="24"/>
          <w:lang w:eastAsia="ru-RU"/>
        </w:rPr>
      </w:pPr>
      <w:r w:rsidRPr="00083719">
        <w:rPr>
          <w:rFonts w:ascii="Times New Roman" w:eastAsia="Times New Roman" w:hAnsi="Times New Roman" w:cs="Times New Roman"/>
          <w:i/>
          <w:sz w:val="24"/>
          <w:szCs w:val="24"/>
          <w:lang w:eastAsia="ru-RU"/>
        </w:rPr>
        <w:t>образовательного блока:</w:t>
      </w:r>
      <w:r w:rsidRPr="00083719">
        <w:rPr>
          <w:rFonts w:ascii="Times New Roman" w:eastAsia="Times New Roman" w:hAnsi="Times New Roman" w:cs="Times New Roman"/>
          <w:sz w:val="24"/>
          <w:szCs w:val="24"/>
          <w:lang w:eastAsia="ru-RU"/>
        </w:rPr>
        <w:t xml:space="preserve"> выполнение учебного плана в соответствии с основными понятиями тематики смены в процентных показателях, результаты тестирования по образовательному блоку, отчеты педагогов образовательных программ, контроль над реализацией программ в виде посещения занятий руководителем смены, анализ обучающихся полученных знаний и их применение;</w:t>
      </w:r>
      <w:r w:rsidRPr="00083719">
        <w:rPr>
          <w:rFonts w:ascii="Times New Roman" w:eastAsia="Times New Roman" w:hAnsi="Times New Roman" w:cs="Times New Roman"/>
          <w:i/>
          <w:sz w:val="24"/>
          <w:szCs w:val="24"/>
          <w:lang w:eastAsia="ru-RU"/>
        </w:rPr>
        <w:t xml:space="preserve"> </w:t>
      </w:r>
    </w:p>
    <w:p w:rsidR="00083719" w:rsidRPr="00083719" w:rsidRDefault="00083719" w:rsidP="00083719">
      <w:pPr>
        <w:spacing w:after="0" w:line="240" w:lineRule="auto"/>
        <w:ind w:right="-39"/>
        <w:jc w:val="center"/>
        <w:rPr>
          <w:rFonts w:ascii="Times New Roman" w:eastAsia="Times New Roman" w:hAnsi="Times New Roman" w:cs="Times New Roman"/>
          <w:i/>
          <w:sz w:val="24"/>
          <w:szCs w:val="24"/>
          <w:lang w:eastAsia="ru-RU"/>
        </w:rPr>
      </w:pPr>
      <w:r w:rsidRPr="00083719">
        <w:rPr>
          <w:rFonts w:ascii="Times New Roman" w:eastAsia="Times New Roman" w:hAnsi="Times New Roman" w:cs="Times New Roman"/>
          <w:i/>
          <w:sz w:val="24"/>
          <w:szCs w:val="24"/>
          <w:lang w:eastAsia="ru-RU"/>
        </w:rPr>
        <w:t>Основные дидактические понятия, подлежащие изучению воспитанниками в течение смены.</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Выполнение учебного плана в программе «Цивилизация» осуществляется в соответствии с основными понятиями в процентных показателях. Участники по окончании программы усвоят следующие базовые понятия:</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 - цивилизация;</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современная цивилизация;</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нация;</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государство;</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государственный аппарат;</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законодательная и исполнительная власти;</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государственная печать;</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ведомственные структуры;</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парламент;</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государственная дума;</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 общественная палата;</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законодательная инициатива;</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предпринимательское право;</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бизнес-план;</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маркетинг;</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договор купли-продажи;</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налог;</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взнос;</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доверенность;</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исковое заявление;</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виза;</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учет;</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эквивалент;</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ресурс;</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капитал;</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деловая игра;</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культура мировых цивилизаций;</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хронология;</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чудеса света;</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орнаментальное искусство;</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символика;</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памятники культуры;</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мировые ценности;</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мировой опыт человечества;</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мировая проблема;</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техногенная культура.</w:t>
      </w:r>
    </w:p>
    <w:p w:rsidR="00083719" w:rsidRPr="00083719" w:rsidRDefault="00083719" w:rsidP="00083719">
      <w:pPr>
        <w:spacing w:after="0" w:line="240" w:lineRule="auto"/>
        <w:ind w:right="-39" w:firstLine="567"/>
        <w:jc w:val="both"/>
        <w:rPr>
          <w:rFonts w:ascii="Times New Roman" w:eastAsia="Times New Roman" w:hAnsi="Times New Roman" w:cs="Times New Roman"/>
          <w:i/>
          <w:sz w:val="24"/>
          <w:szCs w:val="24"/>
          <w:lang w:eastAsia="ru-RU"/>
        </w:rPr>
      </w:pPr>
      <w:r w:rsidRPr="00083719">
        <w:rPr>
          <w:rFonts w:ascii="Times New Roman" w:eastAsia="Times New Roman" w:hAnsi="Times New Roman" w:cs="Times New Roman"/>
          <w:i/>
          <w:sz w:val="24"/>
          <w:szCs w:val="24"/>
          <w:lang w:eastAsia="ru-RU"/>
        </w:rPr>
        <w:t>2) программ дополнительного образования (локаций)</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отчетные выставки и концерты, итоговые спортивные игры, выпуск номеров газеты «Медиа Центра», документальные отчеты педагогов;</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i/>
          <w:sz w:val="24"/>
          <w:szCs w:val="24"/>
          <w:lang w:eastAsia="ru-RU"/>
        </w:rPr>
        <w:t xml:space="preserve">3)психологической службы: </w:t>
      </w:r>
      <w:r w:rsidRPr="00083719">
        <w:rPr>
          <w:rFonts w:ascii="Times New Roman" w:eastAsia="Times New Roman" w:hAnsi="Times New Roman" w:cs="Times New Roman"/>
          <w:sz w:val="24"/>
          <w:szCs w:val="24"/>
          <w:lang w:eastAsia="ru-RU"/>
        </w:rPr>
        <w:t>результаты первичного и итогового тестирования, анализа педагогов-психологов;</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i/>
          <w:sz w:val="24"/>
          <w:szCs w:val="24"/>
          <w:lang w:eastAsia="ru-RU"/>
        </w:rPr>
        <w:t>4) консультантов игры</w:t>
      </w:r>
      <w:r w:rsidRPr="00083719">
        <w:rPr>
          <w:rFonts w:ascii="Times New Roman" w:eastAsia="Times New Roman" w:hAnsi="Times New Roman" w:cs="Times New Roman"/>
          <w:sz w:val="24"/>
          <w:szCs w:val="24"/>
          <w:lang w:eastAsia="ru-RU"/>
        </w:rPr>
        <w:t>: результаты отчетов, контроль над реализацией консультантской деятельности в течение реализации программы;</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i/>
          <w:sz w:val="24"/>
          <w:szCs w:val="24"/>
          <w:lang w:eastAsia="ru-RU"/>
        </w:rPr>
        <w:t>5)воспитателей педагогического отряда</w:t>
      </w:r>
      <w:r w:rsidRPr="00083719">
        <w:rPr>
          <w:rFonts w:ascii="Times New Roman" w:eastAsia="Times New Roman" w:hAnsi="Times New Roman" w:cs="Times New Roman"/>
          <w:sz w:val="24"/>
          <w:szCs w:val="24"/>
          <w:lang w:eastAsia="ru-RU"/>
        </w:rPr>
        <w:t>: анализ работы вожатых в течение смены;</w:t>
      </w:r>
    </w:p>
    <w:p w:rsidR="00083719" w:rsidRPr="00083719" w:rsidRDefault="00083719" w:rsidP="00083719">
      <w:pPr>
        <w:spacing w:after="0" w:line="240" w:lineRule="auto"/>
        <w:ind w:right="-39"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i/>
          <w:sz w:val="24"/>
          <w:szCs w:val="24"/>
          <w:lang w:eastAsia="ru-RU"/>
        </w:rPr>
        <w:t>6) участников программы</w:t>
      </w:r>
      <w:r w:rsidRPr="00083719">
        <w:rPr>
          <w:rFonts w:ascii="Times New Roman" w:eastAsia="Times New Roman" w:hAnsi="Times New Roman" w:cs="Times New Roman"/>
          <w:sz w:val="24"/>
          <w:szCs w:val="24"/>
          <w:lang w:eastAsia="ru-RU"/>
        </w:rPr>
        <w:t>: входное и итоговое тестирование, анкетирование.</w:t>
      </w:r>
    </w:p>
    <w:p w:rsidR="00083719" w:rsidRPr="00083719" w:rsidRDefault="00083719" w:rsidP="00083719">
      <w:pPr>
        <w:spacing w:after="0" w:line="360" w:lineRule="auto"/>
        <w:jc w:val="center"/>
        <w:rPr>
          <w:rFonts w:ascii="Times New Roman" w:eastAsia="Times New Roman" w:hAnsi="Times New Roman" w:cs="Times New Roman"/>
          <w:b/>
          <w:sz w:val="28"/>
          <w:szCs w:val="28"/>
          <w:lang w:eastAsia="ru-RU"/>
        </w:rPr>
      </w:pPr>
    </w:p>
    <w:p w:rsidR="00083719" w:rsidRPr="00083719" w:rsidRDefault="00083719" w:rsidP="00083719">
      <w:pPr>
        <w:autoSpaceDE w:val="0"/>
        <w:autoSpaceDN w:val="0"/>
        <w:adjustRightInd w:val="0"/>
        <w:spacing w:line="360" w:lineRule="auto"/>
        <w:ind w:left="1069"/>
        <w:contextualSpacing/>
        <w:jc w:val="both"/>
        <w:rPr>
          <w:rFonts w:ascii="Times New Roman" w:eastAsia="Times New Roman" w:hAnsi="Times New Roman" w:cs="Times New Roman"/>
          <w:b/>
          <w:color w:val="000000"/>
          <w:sz w:val="24"/>
          <w:lang w:eastAsia="ru-RU"/>
        </w:rPr>
      </w:pPr>
      <w:r w:rsidRPr="00083719">
        <w:rPr>
          <w:rFonts w:ascii="Times New Roman" w:eastAsia="Times New Roman" w:hAnsi="Times New Roman" w:cs="Times New Roman"/>
          <w:b/>
          <w:color w:val="000000"/>
          <w:sz w:val="24"/>
          <w:lang w:eastAsia="ru-RU"/>
        </w:rPr>
        <w:t>5. КОМПЛЕКС ОРГАНИЗАЦИОННО-ПЕДАГОГИЧЕСКИХ УСЛОВИЙ</w:t>
      </w:r>
    </w:p>
    <w:p w:rsidR="00083719" w:rsidRPr="00083719" w:rsidRDefault="00083719" w:rsidP="00083719">
      <w:pPr>
        <w:keepNext/>
        <w:keepLines/>
        <w:spacing w:before="200" w:after="120" w:line="240" w:lineRule="auto"/>
        <w:ind w:firstLine="708"/>
        <w:jc w:val="center"/>
        <w:outlineLvl w:val="1"/>
        <w:rPr>
          <w:rFonts w:ascii="Times New Roman" w:eastAsia="Times New Roman" w:hAnsi="Times New Roman" w:cs="Times New Roman"/>
          <w:b/>
          <w:bCs/>
          <w:sz w:val="24"/>
          <w:szCs w:val="28"/>
          <w:lang w:eastAsia="ru-RU"/>
        </w:rPr>
      </w:pPr>
      <w:bookmarkStart w:id="0" w:name="_Toc75773129"/>
      <w:bookmarkStart w:id="1" w:name="_Toc75351899"/>
      <w:bookmarkStart w:id="2" w:name="_Toc75351886"/>
      <w:r w:rsidRPr="00083719">
        <w:rPr>
          <w:rFonts w:ascii="Times New Roman" w:eastAsia="Times New Roman" w:hAnsi="Times New Roman" w:cs="Times New Roman"/>
          <w:b/>
          <w:bCs/>
          <w:sz w:val="24"/>
          <w:szCs w:val="28"/>
          <w:lang w:eastAsia="ru-RU"/>
        </w:rPr>
        <w:t>5.1 Принципы, формы и методы работы.</w:t>
      </w:r>
      <w:bookmarkEnd w:id="0"/>
      <w:bookmarkEnd w:id="1"/>
      <w:bookmarkEnd w:id="2"/>
    </w:p>
    <w:p w:rsidR="00083719" w:rsidRPr="00083719" w:rsidRDefault="00083719" w:rsidP="00083719">
      <w:pPr>
        <w:spacing w:after="120" w:line="240" w:lineRule="auto"/>
        <w:ind w:firstLine="709"/>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 xml:space="preserve">Программа строится на следующих </w:t>
      </w:r>
      <w:r w:rsidRPr="00083719">
        <w:rPr>
          <w:rFonts w:ascii="Times New Roman" w:eastAsia="Times New Roman" w:hAnsi="Times New Roman" w:cs="Times New Roman"/>
          <w:b/>
          <w:sz w:val="24"/>
          <w:szCs w:val="28"/>
          <w:lang w:eastAsia="ru-RU"/>
        </w:rPr>
        <w:t>принципах</w:t>
      </w:r>
      <w:r w:rsidRPr="00083719">
        <w:rPr>
          <w:rFonts w:ascii="Times New Roman" w:eastAsia="Times New Roman" w:hAnsi="Times New Roman" w:cs="Times New Roman"/>
          <w:sz w:val="24"/>
          <w:szCs w:val="28"/>
          <w:lang w:eastAsia="ru-RU"/>
        </w:rPr>
        <w:t>:</w:t>
      </w:r>
    </w:p>
    <w:p w:rsidR="00083719" w:rsidRPr="00083719" w:rsidRDefault="00083719" w:rsidP="00184D90">
      <w:pPr>
        <w:numPr>
          <w:ilvl w:val="0"/>
          <w:numId w:val="5"/>
        </w:numPr>
        <w:spacing w:after="0" w:line="240" w:lineRule="auto"/>
        <w:contextualSpacing/>
        <w:jc w:val="both"/>
        <w:rPr>
          <w:rFonts w:ascii="Times New Roman" w:eastAsia="Times New Roman" w:hAnsi="Times New Roman" w:cs="Times New Roman"/>
          <w:sz w:val="24"/>
          <w:szCs w:val="28"/>
          <w:lang w:eastAsia="ar-SA"/>
        </w:rPr>
      </w:pPr>
      <w:r w:rsidRPr="00083719">
        <w:rPr>
          <w:rFonts w:ascii="Times New Roman" w:eastAsia="Times New Roman" w:hAnsi="Times New Roman" w:cs="Times New Roman"/>
          <w:sz w:val="24"/>
          <w:szCs w:val="28"/>
          <w:lang w:eastAsia="ar-SA"/>
        </w:rPr>
        <w:t xml:space="preserve">Принцип толерантности – терпимости к мнению других людей, к инакомыслию и другим культурам, другому образу жизни; </w:t>
      </w:r>
    </w:p>
    <w:p w:rsidR="00083719" w:rsidRPr="00083719" w:rsidRDefault="00083719" w:rsidP="00184D90">
      <w:pPr>
        <w:numPr>
          <w:ilvl w:val="0"/>
          <w:numId w:val="6"/>
        </w:numPr>
        <w:spacing w:after="0" w:line="240" w:lineRule="auto"/>
        <w:ind w:left="426"/>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 xml:space="preserve">Принцип </w:t>
      </w:r>
      <w:proofErr w:type="spellStart"/>
      <w:r w:rsidRPr="00083719">
        <w:rPr>
          <w:rFonts w:ascii="Times New Roman" w:eastAsia="Times New Roman" w:hAnsi="Times New Roman" w:cs="Times New Roman"/>
          <w:sz w:val="24"/>
          <w:szCs w:val="28"/>
          <w:lang w:eastAsia="ru-RU"/>
        </w:rPr>
        <w:t>гуманизации</w:t>
      </w:r>
      <w:proofErr w:type="spellEnd"/>
      <w:r w:rsidRPr="00083719">
        <w:rPr>
          <w:rFonts w:ascii="Times New Roman" w:eastAsia="Times New Roman" w:hAnsi="Times New Roman" w:cs="Times New Roman"/>
          <w:sz w:val="24"/>
          <w:szCs w:val="28"/>
          <w:lang w:eastAsia="ru-RU"/>
        </w:rPr>
        <w:t xml:space="preserve"> воспитания - уважение прав и свобод ребёнка, предъявление чётко сформированных требований.</w:t>
      </w:r>
    </w:p>
    <w:p w:rsidR="00083719" w:rsidRPr="00083719" w:rsidRDefault="00083719" w:rsidP="00184D90">
      <w:pPr>
        <w:numPr>
          <w:ilvl w:val="0"/>
          <w:numId w:val="6"/>
        </w:numPr>
        <w:spacing w:after="0" w:line="240" w:lineRule="auto"/>
        <w:ind w:left="426"/>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 xml:space="preserve">Принцип доступности: излагаемый педагогом материал будет основан на достоверных данных, построен на актуальной терминологии и будет излагаться в доступной форме для данного возраста детей. </w:t>
      </w:r>
    </w:p>
    <w:p w:rsidR="00083719" w:rsidRPr="00083719" w:rsidRDefault="00083719" w:rsidP="00184D90">
      <w:pPr>
        <w:numPr>
          <w:ilvl w:val="0"/>
          <w:numId w:val="6"/>
        </w:numPr>
        <w:spacing w:after="0" w:line="240" w:lineRule="auto"/>
        <w:ind w:left="426"/>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Принцип систематичности - каждый этап программы есть не самостоятельное звено, а единое целое.</w:t>
      </w:r>
    </w:p>
    <w:p w:rsidR="00083719" w:rsidRPr="00083719" w:rsidRDefault="00083719" w:rsidP="00184D90">
      <w:pPr>
        <w:numPr>
          <w:ilvl w:val="0"/>
          <w:numId w:val="6"/>
        </w:numPr>
        <w:spacing w:after="0" w:line="240" w:lineRule="auto"/>
        <w:ind w:left="426"/>
        <w:contextualSpacing/>
        <w:jc w:val="both"/>
        <w:rPr>
          <w:rFonts w:ascii="Times New Roman" w:eastAsia="Times New Roman" w:hAnsi="Times New Roman" w:cs="Times New Roman"/>
          <w:sz w:val="24"/>
          <w:szCs w:val="28"/>
          <w:lang w:eastAsia="ar-SA"/>
        </w:rPr>
      </w:pPr>
      <w:r w:rsidRPr="00083719">
        <w:rPr>
          <w:rFonts w:ascii="Times New Roman" w:eastAsia="Times New Roman" w:hAnsi="Times New Roman" w:cs="Times New Roman"/>
          <w:sz w:val="24"/>
          <w:szCs w:val="28"/>
          <w:lang w:eastAsia="ar-SA"/>
        </w:rPr>
        <w:t>Принцип добровольности, который заключается в том, что зачисление и обучение ребёнка в объединении возможно только по его желанию.</w:t>
      </w:r>
    </w:p>
    <w:p w:rsidR="00083719" w:rsidRPr="00083719" w:rsidRDefault="00083719" w:rsidP="00184D90">
      <w:pPr>
        <w:numPr>
          <w:ilvl w:val="0"/>
          <w:numId w:val="6"/>
        </w:numPr>
        <w:spacing w:after="0" w:line="240" w:lineRule="auto"/>
        <w:ind w:left="426"/>
        <w:contextualSpacing/>
        <w:jc w:val="both"/>
        <w:rPr>
          <w:rFonts w:ascii="Times New Roman" w:eastAsia="Times New Roman" w:hAnsi="Times New Roman" w:cs="Times New Roman"/>
          <w:sz w:val="24"/>
          <w:szCs w:val="28"/>
          <w:lang w:eastAsia="ar-SA"/>
        </w:rPr>
      </w:pPr>
      <w:r w:rsidRPr="00083719">
        <w:rPr>
          <w:rFonts w:ascii="Times New Roman" w:eastAsia="Times New Roman" w:hAnsi="Times New Roman" w:cs="Times New Roman"/>
          <w:sz w:val="24"/>
          <w:szCs w:val="28"/>
          <w:lang w:eastAsia="ar-SA"/>
        </w:rPr>
        <w:lastRenderedPageBreak/>
        <w:t xml:space="preserve">Принцип «живых знаний», который предполагает применение полученных знаний на практике в течение смены. </w:t>
      </w:r>
    </w:p>
    <w:p w:rsidR="00083719" w:rsidRPr="00083719" w:rsidRDefault="00083719" w:rsidP="00184D90">
      <w:pPr>
        <w:numPr>
          <w:ilvl w:val="0"/>
          <w:numId w:val="6"/>
        </w:numPr>
        <w:spacing w:after="0" w:line="240" w:lineRule="auto"/>
        <w:ind w:left="426"/>
        <w:contextualSpacing/>
        <w:jc w:val="both"/>
        <w:rPr>
          <w:rFonts w:ascii="Times New Roman" w:eastAsia="Times New Roman" w:hAnsi="Times New Roman" w:cs="Times New Roman"/>
          <w:sz w:val="24"/>
          <w:szCs w:val="28"/>
          <w:lang w:eastAsia="ar-SA"/>
        </w:rPr>
      </w:pPr>
      <w:r w:rsidRPr="00083719">
        <w:rPr>
          <w:rFonts w:ascii="Times New Roman" w:eastAsia="Times New Roman" w:hAnsi="Times New Roman" w:cs="Times New Roman"/>
          <w:sz w:val="24"/>
          <w:szCs w:val="28"/>
          <w:lang w:eastAsia="ar-SA"/>
        </w:rPr>
        <w:t>Принцип новизны – первый опыт реализации, оригинальность, необычность программы.</w:t>
      </w:r>
    </w:p>
    <w:p w:rsidR="00083719" w:rsidRPr="00083719" w:rsidRDefault="00083719" w:rsidP="00184D90">
      <w:pPr>
        <w:numPr>
          <w:ilvl w:val="0"/>
          <w:numId w:val="6"/>
        </w:numPr>
        <w:spacing w:after="0" w:line="240" w:lineRule="auto"/>
        <w:ind w:left="426"/>
        <w:contextualSpacing/>
        <w:jc w:val="both"/>
        <w:rPr>
          <w:rFonts w:ascii="Times New Roman" w:eastAsia="Times New Roman" w:hAnsi="Times New Roman" w:cs="Times New Roman"/>
          <w:sz w:val="24"/>
          <w:szCs w:val="28"/>
          <w:lang w:eastAsia="ar-SA"/>
        </w:rPr>
      </w:pPr>
      <w:r w:rsidRPr="00083719">
        <w:rPr>
          <w:rFonts w:ascii="Times New Roman" w:eastAsia="Times New Roman" w:hAnsi="Times New Roman" w:cs="Times New Roman"/>
          <w:sz w:val="24"/>
          <w:szCs w:val="28"/>
          <w:lang w:eastAsia="ar-SA"/>
        </w:rPr>
        <w:t xml:space="preserve">Принципа индивидуально-личностного подхода к обучению реализуется в создании таких условий, при которых каждый участник смены сможет развивать необходимые навыки и получать знания; </w:t>
      </w:r>
    </w:p>
    <w:p w:rsidR="00083719" w:rsidRPr="00083719" w:rsidRDefault="00083719" w:rsidP="00184D90">
      <w:pPr>
        <w:numPr>
          <w:ilvl w:val="0"/>
          <w:numId w:val="6"/>
        </w:numPr>
        <w:spacing w:after="0" w:line="240" w:lineRule="auto"/>
        <w:ind w:left="426"/>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Принцип сознательности и активности - осознание и понимание осуществляемой деятельности, характеризующейся степенью включения в работу.</w:t>
      </w:r>
    </w:p>
    <w:p w:rsidR="00083719" w:rsidRPr="00083719" w:rsidRDefault="00083719" w:rsidP="00184D90">
      <w:pPr>
        <w:numPr>
          <w:ilvl w:val="0"/>
          <w:numId w:val="6"/>
        </w:numPr>
        <w:spacing w:after="0" w:line="240" w:lineRule="auto"/>
        <w:ind w:left="426"/>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Принцип вариативности, включающий многообразие форм работы, отдыха и развлечений, а также различные варианты технологий и содержания воспитания.</w:t>
      </w:r>
    </w:p>
    <w:p w:rsidR="00083719" w:rsidRPr="00083719" w:rsidRDefault="00083719" w:rsidP="00184D90">
      <w:pPr>
        <w:numPr>
          <w:ilvl w:val="0"/>
          <w:numId w:val="6"/>
        </w:numPr>
        <w:spacing w:after="0" w:line="240" w:lineRule="auto"/>
        <w:ind w:left="426"/>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Принцип альтернативы - не борьба с негативными, асоциальными явлениями в подростковой среде, а создание альтернативных возможностей самореализации в социально приемлемой, нравственной и культурно-обогащающей деятельности.</w:t>
      </w:r>
    </w:p>
    <w:p w:rsidR="00083719" w:rsidRPr="00083719" w:rsidRDefault="00083719" w:rsidP="00083719">
      <w:pPr>
        <w:spacing w:after="0" w:line="240" w:lineRule="auto"/>
        <w:ind w:left="1919"/>
        <w:contextualSpacing/>
        <w:jc w:val="both"/>
        <w:rPr>
          <w:rFonts w:ascii="Times New Roman" w:eastAsia="Times New Roman" w:hAnsi="Times New Roman" w:cs="Times New Roman"/>
          <w:sz w:val="24"/>
          <w:szCs w:val="28"/>
          <w:lang w:eastAsia="ru-RU"/>
        </w:rPr>
      </w:pPr>
    </w:p>
    <w:p w:rsidR="00083719" w:rsidRPr="00083719" w:rsidRDefault="00083719" w:rsidP="00083719">
      <w:pPr>
        <w:spacing w:after="120" w:line="240" w:lineRule="auto"/>
        <w:ind w:firstLine="709"/>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 xml:space="preserve">Планируемые </w:t>
      </w:r>
      <w:r w:rsidRPr="00083719">
        <w:rPr>
          <w:rFonts w:ascii="Times New Roman" w:eastAsia="Times New Roman" w:hAnsi="Times New Roman" w:cs="Times New Roman"/>
          <w:b/>
          <w:sz w:val="24"/>
          <w:szCs w:val="28"/>
          <w:lang w:eastAsia="ru-RU"/>
        </w:rPr>
        <w:t>методы воспитания</w:t>
      </w:r>
      <w:r w:rsidRPr="00083719">
        <w:rPr>
          <w:rFonts w:ascii="Times New Roman" w:eastAsia="Times New Roman" w:hAnsi="Times New Roman" w:cs="Times New Roman"/>
          <w:sz w:val="24"/>
          <w:szCs w:val="28"/>
          <w:lang w:eastAsia="ru-RU"/>
        </w:rPr>
        <w:t>, реализуемые педагогическим коллективом на смене:</w:t>
      </w:r>
    </w:p>
    <w:p w:rsidR="00083719" w:rsidRPr="00083719" w:rsidRDefault="00083719" w:rsidP="00184D90">
      <w:pPr>
        <w:numPr>
          <w:ilvl w:val="0"/>
          <w:numId w:val="7"/>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Традиционные – убеждение, рассказ, беседа, объяснение, мотивация, поощрение, указания и пример;</w:t>
      </w:r>
    </w:p>
    <w:p w:rsidR="00083719" w:rsidRPr="00083719" w:rsidRDefault="00083719" w:rsidP="00184D90">
      <w:pPr>
        <w:numPr>
          <w:ilvl w:val="0"/>
          <w:numId w:val="7"/>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 xml:space="preserve"> Игровые – игры на свежем воздухе, квест-игры, ролевые игры;</w:t>
      </w:r>
    </w:p>
    <w:p w:rsidR="00083719" w:rsidRPr="00083719" w:rsidRDefault="00083719" w:rsidP="00184D90">
      <w:pPr>
        <w:numPr>
          <w:ilvl w:val="0"/>
          <w:numId w:val="7"/>
        </w:numPr>
        <w:spacing w:after="0" w:line="240" w:lineRule="auto"/>
        <w:contextualSpacing/>
        <w:jc w:val="both"/>
        <w:rPr>
          <w:rFonts w:ascii="Times New Roman" w:eastAsia="Times New Roman" w:hAnsi="Times New Roman" w:cs="Times New Roman"/>
          <w:sz w:val="24"/>
          <w:szCs w:val="28"/>
          <w:lang w:eastAsia="ru-RU"/>
        </w:rPr>
      </w:pPr>
      <w:proofErr w:type="gramStart"/>
      <w:r w:rsidRPr="00083719">
        <w:rPr>
          <w:rFonts w:ascii="Times New Roman" w:eastAsia="Times New Roman" w:hAnsi="Times New Roman" w:cs="Times New Roman"/>
          <w:sz w:val="24"/>
          <w:szCs w:val="28"/>
          <w:lang w:eastAsia="ru-RU"/>
        </w:rPr>
        <w:t xml:space="preserve">Рефлексивные (основаны на индивидуальном переживании, самоанализе и осознание собственной ценности в реальной действительности) – огонек, </w:t>
      </w:r>
      <w:proofErr w:type="spellStart"/>
      <w:r w:rsidRPr="00083719">
        <w:rPr>
          <w:rFonts w:ascii="Times New Roman" w:eastAsia="Times New Roman" w:hAnsi="Times New Roman" w:cs="Times New Roman"/>
          <w:sz w:val="24"/>
          <w:szCs w:val="28"/>
          <w:lang w:eastAsia="ru-RU"/>
        </w:rPr>
        <w:t>общеотрядные</w:t>
      </w:r>
      <w:proofErr w:type="spellEnd"/>
      <w:r w:rsidRPr="00083719">
        <w:rPr>
          <w:rFonts w:ascii="Times New Roman" w:eastAsia="Times New Roman" w:hAnsi="Times New Roman" w:cs="Times New Roman"/>
          <w:sz w:val="24"/>
          <w:szCs w:val="28"/>
          <w:lang w:eastAsia="ru-RU"/>
        </w:rPr>
        <w:t xml:space="preserve"> утренние и вечерние </w:t>
      </w:r>
      <w:proofErr w:type="spellStart"/>
      <w:r w:rsidRPr="00083719">
        <w:rPr>
          <w:rFonts w:ascii="Times New Roman" w:eastAsia="Times New Roman" w:hAnsi="Times New Roman" w:cs="Times New Roman"/>
          <w:sz w:val="24"/>
          <w:szCs w:val="28"/>
          <w:lang w:eastAsia="ru-RU"/>
        </w:rPr>
        <w:t>оргсборы</w:t>
      </w:r>
      <w:proofErr w:type="spellEnd"/>
      <w:r w:rsidRPr="00083719">
        <w:rPr>
          <w:rFonts w:ascii="Times New Roman" w:eastAsia="Times New Roman" w:hAnsi="Times New Roman" w:cs="Times New Roman"/>
          <w:sz w:val="24"/>
          <w:szCs w:val="28"/>
          <w:lang w:eastAsia="ru-RU"/>
        </w:rPr>
        <w:t xml:space="preserve"> с вариативными методами анализа индивидуальной и групповой деятельности, отражение настроения отряда на </w:t>
      </w:r>
      <w:proofErr w:type="spellStart"/>
      <w:r w:rsidRPr="00083719">
        <w:rPr>
          <w:rFonts w:ascii="Times New Roman" w:eastAsia="Times New Roman" w:hAnsi="Times New Roman" w:cs="Times New Roman"/>
          <w:sz w:val="24"/>
          <w:szCs w:val="28"/>
          <w:lang w:eastAsia="ru-RU"/>
        </w:rPr>
        <w:t>общелагерной</w:t>
      </w:r>
      <w:proofErr w:type="spellEnd"/>
      <w:r w:rsidRPr="00083719">
        <w:rPr>
          <w:rFonts w:ascii="Times New Roman" w:eastAsia="Times New Roman" w:hAnsi="Times New Roman" w:cs="Times New Roman"/>
          <w:sz w:val="24"/>
          <w:szCs w:val="28"/>
          <w:lang w:eastAsia="ru-RU"/>
        </w:rPr>
        <w:t xml:space="preserve"> карте. </w:t>
      </w:r>
      <w:proofErr w:type="gramEnd"/>
    </w:p>
    <w:p w:rsidR="00083719" w:rsidRPr="00083719" w:rsidRDefault="00083719" w:rsidP="00083719">
      <w:pPr>
        <w:spacing w:after="0" w:line="240" w:lineRule="auto"/>
        <w:jc w:val="both"/>
        <w:rPr>
          <w:rFonts w:ascii="Times New Roman" w:eastAsia="Times New Roman" w:hAnsi="Times New Roman" w:cs="Times New Roman"/>
          <w:b/>
          <w:sz w:val="24"/>
          <w:szCs w:val="28"/>
          <w:lang w:eastAsia="ru-RU"/>
        </w:rPr>
      </w:pPr>
    </w:p>
    <w:p w:rsidR="00083719" w:rsidRPr="00083719" w:rsidRDefault="00083719" w:rsidP="00083719">
      <w:pPr>
        <w:spacing w:after="0" w:line="240" w:lineRule="auto"/>
        <w:ind w:firstLine="709"/>
        <w:jc w:val="both"/>
        <w:rPr>
          <w:rFonts w:ascii="Times New Roman" w:eastAsia="Times New Roman" w:hAnsi="Times New Roman" w:cs="Times New Roman"/>
          <w:b/>
          <w:sz w:val="24"/>
          <w:szCs w:val="28"/>
          <w:lang w:eastAsia="ru-RU"/>
        </w:rPr>
      </w:pPr>
      <w:r w:rsidRPr="00083719">
        <w:rPr>
          <w:rFonts w:ascii="Times New Roman" w:eastAsia="Times New Roman" w:hAnsi="Times New Roman" w:cs="Times New Roman"/>
          <w:b/>
          <w:sz w:val="24"/>
          <w:szCs w:val="28"/>
          <w:lang w:eastAsia="ru-RU"/>
        </w:rPr>
        <w:t>Методы физического воспитания и оздоровления:</w:t>
      </w:r>
    </w:p>
    <w:p w:rsidR="00083719" w:rsidRPr="00083719" w:rsidRDefault="00083719" w:rsidP="00184D90">
      <w:pPr>
        <w:numPr>
          <w:ilvl w:val="0"/>
          <w:numId w:val="8"/>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Игровой – двигательная активность участников организуется на основе содержания, условий и правил игры;</w:t>
      </w:r>
    </w:p>
    <w:p w:rsidR="00083719" w:rsidRPr="00083719" w:rsidRDefault="00083719" w:rsidP="00184D90">
      <w:pPr>
        <w:numPr>
          <w:ilvl w:val="0"/>
          <w:numId w:val="8"/>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Соревновательный – способ выполнения заданий и упражнений в форме соревнований;</w:t>
      </w:r>
    </w:p>
    <w:p w:rsidR="00083719" w:rsidRPr="00083719" w:rsidRDefault="00083719" w:rsidP="00184D90">
      <w:pPr>
        <w:numPr>
          <w:ilvl w:val="0"/>
          <w:numId w:val="8"/>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Здоровье-сберегающие методы – режим питания, режим труда и отдыха, общественная и личная гигиена, оздоровительные силы природы – солнце, воздух.</w:t>
      </w:r>
    </w:p>
    <w:p w:rsidR="00083719" w:rsidRPr="00083719" w:rsidRDefault="00083719" w:rsidP="00083719">
      <w:pPr>
        <w:spacing w:after="0" w:line="240" w:lineRule="auto"/>
        <w:ind w:firstLine="709"/>
        <w:jc w:val="both"/>
        <w:rPr>
          <w:rFonts w:ascii="Times New Roman" w:eastAsia="Times New Roman" w:hAnsi="Times New Roman" w:cs="Times New Roman"/>
          <w:b/>
          <w:sz w:val="24"/>
          <w:szCs w:val="28"/>
          <w:lang w:eastAsia="ru-RU"/>
        </w:rPr>
      </w:pPr>
      <w:r w:rsidRPr="00083719">
        <w:rPr>
          <w:rFonts w:ascii="Times New Roman" w:eastAsia="Times New Roman" w:hAnsi="Times New Roman" w:cs="Times New Roman"/>
          <w:b/>
          <w:sz w:val="24"/>
          <w:szCs w:val="28"/>
          <w:lang w:eastAsia="ru-RU"/>
        </w:rPr>
        <w:t>Психологические методы:</w:t>
      </w:r>
    </w:p>
    <w:p w:rsidR="00083719" w:rsidRPr="00083719" w:rsidRDefault="00083719" w:rsidP="00184D90">
      <w:pPr>
        <w:numPr>
          <w:ilvl w:val="0"/>
          <w:numId w:val="9"/>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Наблюдение – предполагает познание индивидуальных особенностей психики человека через изучение его поведения;</w:t>
      </w:r>
    </w:p>
    <w:p w:rsidR="00083719" w:rsidRPr="00083719" w:rsidRDefault="00083719" w:rsidP="00184D90">
      <w:pPr>
        <w:numPr>
          <w:ilvl w:val="0"/>
          <w:numId w:val="9"/>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Беседа – позволяет выявить индивидуально-психологические особенности личности;</w:t>
      </w:r>
    </w:p>
    <w:p w:rsidR="00083719" w:rsidRPr="00083719" w:rsidRDefault="00083719" w:rsidP="00184D90">
      <w:pPr>
        <w:numPr>
          <w:ilvl w:val="0"/>
          <w:numId w:val="9"/>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Тестовый метод – применяется для получения психологических данных и закономерностей, для оценки развития какого-либо психологического качества;</w:t>
      </w:r>
    </w:p>
    <w:p w:rsidR="00083719" w:rsidRPr="00083719" w:rsidRDefault="00083719" w:rsidP="00184D90">
      <w:pPr>
        <w:numPr>
          <w:ilvl w:val="0"/>
          <w:numId w:val="9"/>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8"/>
          <w:lang w:eastAsia="ru-RU"/>
        </w:rPr>
      </w:pPr>
    </w:p>
    <w:p w:rsidR="00083719" w:rsidRPr="00083719" w:rsidRDefault="00083719" w:rsidP="00083719">
      <w:pPr>
        <w:spacing w:after="0" w:line="240" w:lineRule="auto"/>
        <w:ind w:firstLine="709"/>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 xml:space="preserve">Среди используемых форм реализации краевой профильной смены отметим такие </w:t>
      </w:r>
      <w:r w:rsidRPr="00083719">
        <w:rPr>
          <w:rFonts w:ascii="Times New Roman" w:eastAsia="Times New Roman" w:hAnsi="Times New Roman" w:cs="Times New Roman"/>
          <w:b/>
          <w:sz w:val="24"/>
          <w:szCs w:val="28"/>
          <w:lang w:eastAsia="ru-RU"/>
        </w:rPr>
        <w:t>формы обучения</w:t>
      </w:r>
      <w:r w:rsidRPr="00083719">
        <w:rPr>
          <w:rFonts w:ascii="Times New Roman" w:eastAsia="Times New Roman" w:hAnsi="Times New Roman" w:cs="Times New Roman"/>
          <w:sz w:val="24"/>
          <w:szCs w:val="28"/>
          <w:lang w:eastAsia="ru-RU"/>
        </w:rPr>
        <w:t xml:space="preserve"> как:</w:t>
      </w:r>
    </w:p>
    <w:p w:rsidR="00083719" w:rsidRPr="00083719" w:rsidRDefault="00083719" w:rsidP="00083719">
      <w:pPr>
        <w:spacing w:after="0" w:line="240" w:lineRule="auto"/>
        <w:rPr>
          <w:rFonts w:ascii="Times New Roman" w:eastAsia="Times New Roman" w:hAnsi="Times New Roman" w:cs="Times New Roman"/>
          <w:sz w:val="24"/>
          <w:szCs w:val="28"/>
          <w:lang w:eastAsia="ru-RU"/>
        </w:rPr>
        <w:sectPr w:rsidR="00083719" w:rsidRPr="00083719" w:rsidSect="00066F08">
          <w:pgSz w:w="11906" w:h="16838"/>
          <w:pgMar w:top="1134" w:right="850" w:bottom="851" w:left="1701" w:header="708" w:footer="708" w:gutter="0"/>
          <w:cols w:space="720"/>
        </w:sectPr>
      </w:pPr>
    </w:p>
    <w:p w:rsidR="00083719" w:rsidRPr="00083719" w:rsidRDefault="00083719" w:rsidP="00184D90">
      <w:pPr>
        <w:numPr>
          <w:ilvl w:val="0"/>
          <w:numId w:val="10"/>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lastRenderedPageBreak/>
        <w:t>Игры;</w:t>
      </w:r>
    </w:p>
    <w:p w:rsidR="00083719" w:rsidRPr="00083719" w:rsidRDefault="00083719" w:rsidP="00184D90">
      <w:pPr>
        <w:numPr>
          <w:ilvl w:val="0"/>
          <w:numId w:val="10"/>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Экскурсии;</w:t>
      </w:r>
    </w:p>
    <w:p w:rsidR="00083719" w:rsidRPr="00083719" w:rsidRDefault="00083719" w:rsidP="00184D90">
      <w:pPr>
        <w:numPr>
          <w:ilvl w:val="0"/>
          <w:numId w:val="10"/>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Беседы;</w:t>
      </w:r>
    </w:p>
    <w:p w:rsidR="00083719" w:rsidRPr="00083719" w:rsidRDefault="00083719" w:rsidP="00184D90">
      <w:pPr>
        <w:numPr>
          <w:ilvl w:val="0"/>
          <w:numId w:val="10"/>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Отрядные дела;</w:t>
      </w:r>
    </w:p>
    <w:p w:rsidR="00083719" w:rsidRPr="00083719" w:rsidRDefault="00083719" w:rsidP="00184D90">
      <w:pPr>
        <w:numPr>
          <w:ilvl w:val="0"/>
          <w:numId w:val="10"/>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Коллективные творческие дела;</w:t>
      </w:r>
    </w:p>
    <w:p w:rsidR="00083719" w:rsidRPr="00083719" w:rsidRDefault="00083719" w:rsidP="00184D90">
      <w:pPr>
        <w:numPr>
          <w:ilvl w:val="0"/>
          <w:numId w:val="10"/>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Локации</w:t>
      </w:r>
    </w:p>
    <w:p w:rsidR="00083719" w:rsidRPr="00083719" w:rsidRDefault="00083719" w:rsidP="00083719">
      <w:pPr>
        <w:spacing w:after="0" w:line="240" w:lineRule="auto"/>
        <w:jc w:val="both"/>
        <w:rPr>
          <w:rFonts w:ascii="Times New Roman" w:eastAsia="Times New Roman" w:hAnsi="Times New Roman" w:cs="Times New Roman"/>
          <w:b/>
          <w:sz w:val="24"/>
          <w:szCs w:val="28"/>
          <w:lang w:eastAsia="ru-RU"/>
        </w:rPr>
      </w:pPr>
      <w:r w:rsidRPr="00083719">
        <w:rPr>
          <w:rFonts w:ascii="Times New Roman" w:eastAsia="Times New Roman" w:hAnsi="Times New Roman" w:cs="Times New Roman"/>
          <w:b/>
          <w:sz w:val="24"/>
          <w:szCs w:val="28"/>
          <w:lang w:eastAsia="ru-RU"/>
        </w:rPr>
        <w:t>Формы досуговой деятельности:</w:t>
      </w:r>
    </w:p>
    <w:p w:rsidR="00083719" w:rsidRPr="00083719" w:rsidRDefault="00083719" w:rsidP="00184D90">
      <w:pPr>
        <w:numPr>
          <w:ilvl w:val="0"/>
          <w:numId w:val="11"/>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Шоу-церемонии (открытие и закрытие смены, инаугурация ОСУ);</w:t>
      </w:r>
    </w:p>
    <w:p w:rsidR="00083719" w:rsidRPr="00083719" w:rsidRDefault="00083719" w:rsidP="00184D90">
      <w:pPr>
        <w:numPr>
          <w:ilvl w:val="0"/>
          <w:numId w:val="11"/>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Огоньки.</w:t>
      </w:r>
    </w:p>
    <w:p w:rsidR="00083719" w:rsidRPr="00083719" w:rsidRDefault="00083719" w:rsidP="00184D90">
      <w:pPr>
        <w:numPr>
          <w:ilvl w:val="0"/>
          <w:numId w:val="11"/>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Игры (интеллектуальные, спортивные, подвижные игры);</w:t>
      </w:r>
    </w:p>
    <w:p w:rsidR="00083719" w:rsidRPr="00083719" w:rsidRDefault="00083719" w:rsidP="00184D90">
      <w:pPr>
        <w:numPr>
          <w:ilvl w:val="0"/>
          <w:numId w:val="11"/>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Дискотеки;</w:t>
      </w:r>
    </w:p>
    <w:p w:rsidR="00083719" w:rsidRPr="00083719" w:rsidRDefault="00083719" w:rsidP="00184D90">
      <w:pPr>
        <w:numPr>
          <w:ilvl w:val="0"/>
          <w:numId w:val="11"/>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Кинопросмотр;</w:t>
      </w:r>
    </w:p>
    <w:p w:rsidR="00083719" w:rsidRPr="00083719" w:rsidRDefault="00083719" w:rsidP="00083719">
      <w:pPr>
        <w:spacing w:after="0" w:line="240" w:lineRule="auto"/>
        <w:jc w:val="both"/>
        <w:rPr>
          <w:rFonts w:ascii="Times New Roman" w:eastAsia="Times New Roman" w:hAnsi="Times New Roman" w:cs="Times New Roman"/>
          <w:b/>
          <w:sz w:val="24"/>
          <w:szCs w:val="28"/>
          <w:lang w:eastAsia="ru-RU"/>
        </w:rPr>
      </w:pPr>
      <w:r w:rsidRPr="00083719">
        <w:rPr>
          <w:rFonts w:ascii="Times New Roman" w:eastAsia="Times New Roman" w:hAnsi="Times New Roman" w:cs="Times New Roman"/>
          <w:b/>
          <w:sz w:val="24"/>
          <w:szCs w:val="28"/>
          <w:lang w:eastAsia="ru-RU"/>
        </w:rPr>
        <w:t>Формы физического воспитания и оздоровления:</w:t>
      </w:r>
    </w:p>
    <w:p w:rsidR="00083719" w:rsidRPr="00083719" w:rsidRDefault="00083719" w:rsidP="00184D90">
      <w:pPr>
        <w:numPr>
          <w:ilvl w:val="0"/>
          <w:numId w:val="12"/>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Утренняя гимнастика;</w:t>
      </w:r>
    </w:p>
    <w:p w:rsidR="00083719" w:rsidRPr="00083719" w:rsidRDefault="00083719" w:rsidP="00184D90">
      <w:pPr>
        <w:numPr>
          <w:ilvl w:val="0"/>
          <w:numId w:val="12"/>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Подвижные игры в режиме дня;</w:t>
      </w:r>
    </w:p>
    <w:p w:rsidR="00083719" w:rsidRPr="00083719" w:rsidRDefault="00083719" w:rsidP="00184D90">
      <w:pPr>
        <w:numPr>
          <w:ilvl w:val="0"/>
          <w:numId w:val="12"/>
        </w:numPr>
        <w:spacing w:after="0" w:line="240" w:lineRule="auto"/>
        <w:contextualSpacing/>
        <w:jc w:val="both"/>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Гигиенические процедуры;</w:t>
      </w:r>
    </w:p>
    <w:p w:rsidR="00083719" w:rsidRPr="00083719" w:rsidRDefault="00083719" w:rsidP="00184D90">
      <w:pPr>
        <w:numPr>
          <w:ilvl w:val="0"/>
          <w:numId w:val="12"/>
        </w:numPr>
        <w:spacing w:after="0" w:line="240" w:lineRule="auto"/>
        <w:contextualSpacing/>
        <w:rPr>
          <w:rFonts w:ascii="Times New Roman" w:eastAsia="Times New Roman" w:hAnsi="Times New Roman" w:cs="Times New Roman"/>
          <w:sz w:val="24"/>
          <w:szCs w:val="28"/>
          <w:lang w:eastAsia="ru-RU"/>
        </w:rPr>
      </w:pPr>
      <w:r w:rsidRPr="00083719">
        <w:rPr>
          <w:rFonts w:ascii="Times New Roman" w:eastAsia="Times New Roman" w:hAnsi="Times New Roman" w:cs="Times New Roman"/>
          <w:sz w:val="24"/>
          <w:szCs w:val="28"/>
          <w:lang w:eastAsia="ru-RU"/>
        </w:rPr>
        <w:t>Спортивные соревнования</w:t>
      </w:r>
    </w:p>
    <w:p w:rsidR="00083719" w:rsidRPr="00083719" w:rsidRDefault="00083719" w:rsidP="00083719">
      <w:pPr>
        <w:spacing w:after="0" w:line="240" w:lineRule="auto"/>
        <w:contextualSpacing/>
        <w:rPr>
          <w:rFonts w:ascii="Times New Roman" w:eastAsia="Times New Roman" w:hAnsi="Times New Roman" w:cs="Times New Roman"/>
          <w:sz w:val="24"/>
          <w:szCs w:val="28"/>
          <w:lang w:eastAsia="ru-RU"/>
        </w:rPr>
      </w:pPr>
    </w:p>
    <w:p w:rsidR="00083719" w:rsidRPr="00083719" w:rsidRDefault="00083719" w:rsidP="00083719">
      <w:pPr>
        <w:spacing w:after="0" w:line="240" w:lineRule="auto"/>
        <w:ind w:left="567" w:right="-39"/>
        <w:jc w:val="center"/>
        <w:rPr>
          <w:rFonts w:ascii="Times New Roman" w:eastAsia="Times New Roman" w:hAnsi="Times New Roman" w:cs="Times New Roman"/>
          <w:b/>
          <w:sz w:val="24"/>
          <w:szCs w:val="28"/>
          <w:lang w:eastAsia="ru-RU"/>
        </w:rPr>
      </w:pPr>
      <w:r w:rsidRPr="00083719">
        <w:rPr>
          <w:rFonts w:ascii="Times New Roman" w:eastAsia="Times New Roman" w:hAnsi="Times New Roman" w:cs="Times New Roman"/>
          <w:b/>
          <w:sz w:val="24"/>
          <w:szCs w:val="28"/>
          <w:lang w:eastAsia="ru-RU"/>
        </w:rPr>
        <w:t>5.2 Оценка результативности и качество программы</w:t>
      </w:r>
    </w:p>
    <w:p w:rsidR="00083719" w:rsidRPr="00083719" w:rsidRDefault="00083719" w:rsidP="00083719">
      <w:pPr>
        <w:spacing w:after="120" w:line="240" w:lineRule="auto"/>
        <w:ind w:firstLine="709"/>
        <w:jc w:val="both"/>
        <w:rPr>
          <w:rFonts w:ascii="Times New Roman" w:eastAsia="Arial Unicode MS" w:hAnsi="Times New Roman" w:cs="Times New Roman"/>
          <w:sz w:val="24"/>
          <w:szCs w:val="24"/>
          <w:lang w:eastAsia="ru-RU"/>
        </w:rPr>
      </w:pPr>
      <w:r w:rsidRPr="00083719">
        <w:rPr>
          <w:rFonts w:ascii="Times New Roman" w:eastAsia="Arial Unicode MS" w:hAnsi="Times New Roman" w:cs="Times New Roman"/>
          <w:sz w:val="24"/>
          <w:szCs w:val="24"/>
          <w:lang w:eastAsia="ru-RU"/>
        </w:rPr>
        <w:t xml:space="preserve">Оценка качества реализации программы происходит </w:t>
      </w:r>
      <w:proofErr w:type="gramStart"/>
      <w:r w:rsidRPr="00083719">
        <w:rPr>
          <w:rFonts w:ascii="Times New Roman" w:eastAsia="Arial Unicode MS" w:hAnsi="Times New Roman" w:cs="Times New Roman"/>
          <w:sz w:val="24"/>
          <w:szCs w:val="24"/>
          <w:lang w:eastAsia="ru-RU"/>
        </w:rPr>
        <w:t>через</w:t>
      </w:r>
      <w:proofErr w:type="gramEnd"/>
      <w:r w:rsidRPr="00083719">
        <w:rPr>
          <w:rFonts w:ascii="Times New Roman" w:eastAsia="Arial Unicode MS" w:hAnsi="Times New Roman" w:cs="Times New Roman"/>
          <w:sz w:val="24"/>
          <w:szCs w:val="24"/>
          <w:lang w:eastAsia="ru-RU"/>
        </w:rPr>
        <w:t xml:space="preserve"> </w:t>
      </w:r>
    </w:p>
    <w:p w:rsidR="00083719" w:rsidRPr="00083719" w:rsidRDefault="00083719" w:rsidP="00184D90">
      <w:pPr>
        <w:numPr>
          <w:ilvl w:val="0"/>
          <w:numId w:val="23"/>
        </w:numPr>
        <w:tabs>
          <w:tab w:val="left" w:pos="142"/>
        </w:tabs>
        <w:spacing w:after="0" w:line="240" w:lineRule="auto"/>
        <w:ind w:firstLine="851"/>
        <w:contextualSpacing/>
        <w:jc w:val="both"/>
        <w:rPr>
          <w:rFonts w:ascii="Times New Roman" w:eastAsia="Arial Unicode MS" w:hAnsi="Times New Roman" w:cs="Times New Roman"/>
          <w:b/>
          <w:i/>
          <w:sz w:val="24"/>
          <w:szCs w:val="24"/>
          <w:lang w:eastAsia="ru-RU"/>
        </w:rPr>
      </w:pPr>
      <w:r w:rsidRPr="00083719">
        <w:rPr>
          <w:rFonts w:ascii="Times New Roman" w:eastAsia="Arial Unicode MS" w:hAnsi="Times New Roman" w:cs="Times New Roman"/>
          <w:sz w:val="24"/>
          <w:szCs w:val="24"/>
          <w:lang w:eastAsia="ru-RU"/>
        </w:rPr>
        <w:t xml:space="preserve">входящее и исходящее психологическое тестирование участников смены (Проективный тест «Дерево с человечками» П. Уилсона в адаптации Л.П. Пономаренко, методика определения эмоциональной самооценки А. В. Захарова), </w:t>
      </w:r>
    </w:p>
    <w:p w:rsidR="00083719" w:rsidRPr="00083719" w:rsidRDefault="00083719" w:rsidP="00184D90">
      <w:pPr>
        <w:numPr>
          <w:ilvl w:val="0"/>
          <w:numId w:val="23"/>
        </w:numPr>
        <w:spacing w:after="0" w:line="240" w:lineRule="auto"/>
        <w:ind w:firstLine="851"/>
        <w:contextualSpacing/>
        <w:jc w:val="both"/>
        <w:rPr>
          <w:rFonts w:ascii="Times New Roman" w:eastAsia="Arial Unicode MS" w:hAnsi="Times New Roman" w:cs="Times New Roman"/>
          <w:b/>
          <w:i/>
          <w:sz w:val="24"/>
          <w:szCs w:val="24"/>
          <w:lang w:eastAsia="ru-RU"/>
        </w:rPr>
      </w:pPr>
      <w:r w:rsidRPr="00083719">
        <w:rPr>
          <w:rFonts w:ascii="Times New Roman" w:eastAsia="Arial Unicode MS" w:hAnsi="Times New Roman" w:cs="Times New Roman"/>
          <w:sz w:val="24"/>
          <w:szCs w:val="24"/>
          <w:lang w:eastAsia="ru-RU"/>
        </w:rPr>
        <w:t xml:space="preserve">анкетирование участников об их ожидания от смены, </w:t>
      </w:r>
      <w:proofErr w:type="gramStart"/>
      <w:r w:rsidRPr="00083719">
        <w:rPr>
          <w:rFonts w:ascii="Times New Roman" w:eastAsia="Arial Unicode MS" w:hAnsi="Times New Roman" w:cs="Times New Roman"/>
          <w:sz w:val="24"/>
          <w:szCs w:val="24"/>
          <w:lang w:eastAsia="ru-RU"/>
        </w:rPr>
        <w:t>достижениях</w:t>
      </w:r>
      <w:proofErr w:type="gramEnd"/>
      <w:r w:rsidRPr="00083719">
        <w:rPr>
          <w:rFonts w:ascii="Times New Roman" w:eastAsia="Arial Unicode MS" w:hAnsi="Times New Roman" w:cs="Times New Roman"/>
          <w:sz w:val="24"/>
          <w:szCs w:val="24"/>
          <w:lang w:eastAsia="ru-RU"/>
        </w:rPr>
        <w:t xml:space="preserve"> в ходе программы и пониманию понятий «дружба», «семья» и «личность» (приложение 1 и 2), </w:t>
      </w:r>
    </w:p>
    <w:p w:rsidR="00083719" w:rsidRPr="00083719" w:rsidRDefault="00083719" w:rsidP="00184D90">
      <w:pPr>
        <w:numPr>
          <w:ilvl w:val="0"/>
          <w:numId w:val="23"/>
        </w:numPr>
        <w:spacing w:after="0" w:line="240" w:lineRule="auto"/>
        <w:ind w:firstLine="851"/>
        <w:contextualSpacing/>
        <w:jc w:val="both"/>
        <w:rPr>
          <w:rFonts w:ascii="Times New Roman" w:eastAsia="Arial Unicode MS" w:hAnsi="Times New Roman" w:cs="Times New Roman"/>
          <w:b/>
          <w:i/>
          <w:sz w:val="24"/>
          <w:szCs w:val="24"/>
          <w:lang w:eastAsia="ru-RU"/>
        </w:rPr>
      </w:pPr>
      <w:r w:rsidRPr="00083719">
        <w:rPr>
          <w:rFonts w:ascii="Times New Roman" w:eastAsia="Arial Unicode MS" w:hAnsi="Times New Roman" w:cs="Times New Roman"/>
          <w:sz w:val="24"/>
          <w:szCs w:val="24"/>
          <w:lang w:eastAsia="ru-RU"/>
        </w:rPr>
        <w:t xml:space="preserve">анализ педагогических дневников </w:t>
      </w:r>
    </w:p>
    <w:p w:rsidR="00083719" w:rsidRPr="00083719" w:rsidRDefault="00083719" w:rsidP="00184D90">
      <w:pPr>
        <w:numPr>
          <w:ilvl w:val="0"/>
          <w:numId w:val="23"/>
        </w:numPr>
        <w:spacing w:after="0" w:line="240" w:lineRule="auto"/>
        <w:ind w:firstLine="851"/>
        <w:contextualSpacing/>
        <w:jc w:val="both"/>
        <w:rPr>
          <w:rFonts w:ascii="Times New Roman" w:eastAsia="Arial Unicode MS" w:hAnsi="Times New Roman" w:cs="Times New Roman"/>
          <w:b/>
          <w:i/>
          <w:sz w:val="24"/>
          <w:szCs w:val="24"/>
          <w:lang w:eastAsia="ru-RU"/>
        </w:rPr>
      </w:pPr>
      <w:r w:rsidRPr="00083719">
        <w:rPr>
          <w:rFonts w:ascii="Times New Roman" w:eastAsia="Arial Unicode MS" w:hAnsi="Times New Roman" w:cs="Times New Roman"/>
          <w:sz w:val="24"/>
          <w:szCs w:val="24"/>
          <w:lang w:eastAsia="ru-RU"/>
        </w:rPr>
        <w:t>анализ журналов мастерских, образовательного блока</w:t>
      </w:r>
    </w:p>
    <w:p w:rsidR="00083719" w:rsidRPr="00083719" w:rsidRDefault="00083719" w:rsidP="00083719">
      <w:pPr>
        <w:spacing w:after="0" w:line="240" w:lineRule="auto"/>
        <w:ind w:right="-39" w:firstLine="567"/>
        <w:jc w:val="center"/>
        <w:rPr>
          <w:rFonts w:ascii="Times New Roman" w:eastAsia="Times New Roman" w:hAnsi="Times New Roman" w:cs="Times New Roman"/>
          <w:b/>
          <w:sz w:val="24"/>
          <w:szCs w:val="24"/>
          <w:lang w:eastAsia="ru-RU"/>
        </w:rPr>
      </w:pPr>
    </w:p>
    <w:p w:rsidR="00083719" w:rsidRPr="00083719" w:rsidRDefault="00083719" w:rsidP="00083719">
      <w:pPr>
        <w:spacing w:after="0" w:line="240" w:lineRule="auto"/>
        <w:ind w:right="-39" w:firstLine="567"/>
        <w:jc w:val="center"/>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5.3. Кадровое обеспечение программы.</w:t>
      </w:r>
    </w:p>
    <w:p w:rsidR="00083719" w:rsidRPr="00083719" w:rsidRDefault="00083719" w:rsidP="00083719">
      <w:pPr>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Учитывая возрастной состав участников смены, для её реализации необходимо следующее кадровое обеспечение:</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6535"/>
      </w:tblGrid>
      <w:tr w:rsidR="00083719" w:rsidRPr="00083719" w:rsidTr="00066F08">
        <w:tc>
          <w:tcPr>
            <w:tcW w:w="3051"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ind w:firstLine="709"/>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Специалист</w:t>
            </w:r>
            <w:r w:rsidRPr="00083719">
              <w:rPr>
                <w:rFonts w:ascii="Times New Roman" w:eastAsia="Times New Roman" w:hAnsi="Times New Roman" w:cs="Times New Roman"/>
                <w:b/>
                <w:sz w:val="24"/>
                <w:szCs w:val="24"/>
                <w:lang w:eastAsia="ru-RU"/>
              </w:rPr>
              <w:tab/>
            </w:r>
          </w:p>
        </w:tc>
        <w:tc>
          <w:tcPr>
            <w:tcW w:w="65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ind w:firstLine="709"/>
              <w:jc w:val="both"/>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Роль в реализации программы</w:t>
            </w:r>
          </w:p>
        </w:tc>
      </w:tr>
      <w:tr w:rsidR="00083719" w:rsidRPr="00083719" w:rsidTr="00066F08">
        <w:tc>
          <w:tcPr>
            <w:tcW w:w="3051"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Руководители смены </w:t>
            </w:r>
          </w:p>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(2 человека)</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tc>
        <w:tc>
          <w:tcPr>
            <w:tcW w:w="65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Погружение </w:t>
            </w:r>
            <w:proofErr w:type="spellStart"/>
            <w:r w:rsidRPr="00083719">
              <w:rPr>
                <w:rFonts w:ascii="Times New Roman" w:eastAsia="Times New Roman" w:hAnsi="Times New Roman" w:cs="Times New Roman"/>
                <w:sz w:val="24"/>
                <w:szCs w:val="24"/>
                <w:lang w:eastAsia="ru-RU"/>
              </w:rPr>
              <w:t>педотряда</w:t>
            </w:r>
            <w:proofErr w:type="spellEnd"/>
            <w:r w:rsidRPr="00083719">
              <w:rPr>
                <w:rFonts w:ascii="Times New Roman" w:eastAsia="Times New Roman" w:hAnsi="Times New Roman" w:cs="Times New Roman"/>
                <w:sz w:val="24"/>
                <w:szCs w:val="24"/>
                <w:lang w:eastAsia="ru-RU"/>
              </w:rPr>
              <w:t xml:space="preserve"> в тематику смены;</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Проведение планерок с педагогическим отрядом (ежедневно);</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Проведение планерок с консультантами игрового сюжета (ежедневно);</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подачи транспорта;</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за проведение локаций;</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Составление </w:t>
            </w:r>
            <w:proofErr w:type="spellStart"/>
            <w:r w:rsidRPr="00083719">
              <w:rPr>
                <w:rFonts w:ascii="Times New Roman" w:eastAsia="Times New Roman" w:hAnsi="Times New Roman" w:cs="Times New Roman"/>
                <w:sz w:val="24"/>
                <w:szCs w:val="24"/>
                <w:lang w:eastAsia="ru-RU"/>
              </w:rPr>
              <w:t>подневки</w:t>
            </w:r>
            <w:proofErr w:type="spellEnd"/>
            <w:r w:rsidRPr="00083719">
              <w:rPr>
                <w:rFonts w:ascii="Times New Roman" w:eastAsia="Times New Roman" w:hAnsi="Times New Roman" w:cs="Times New Roman"/>
                <w:sz w:val="24"/>
                <w:szCs w:val="24"/>
                <w:lang w:eastAsia="ru-RU"/>
              </w:rPr>
              <w:t xml:space="preserve"> на каждый день;</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социального анкетирования;</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Административные планерки с подразделениями дружины;</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проведения вечерних мероприятий;</w:t>
            </w:r>
          </w:p>
          <w:p w:rsidR="00083719" w:rsidRPr="00083719" w:rsidRDefault="00083719" w:rsidP="00184D90">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Подача </w:t>
            </w:r>
            <w:proofErr w:type="gramStart"/>
            <w:r w:rsidRPr="00083719">
              <w:rPr>
                <w:rFonts w:ascii="Times New Roman" w:eastAsia="Times New Roman" w:hAnsi="Times New Roman" w:cs="Times New Roman"/>
                <w:sz w:val="24"/>
                <w:szCs w:val="24"/>
                <w:lang w:eastAsia="ru-RU"/>
              </w:rPr>
              <w:t>план-сетки</w:t>
            </w:r>
            <w:proofErr w:type="gramEnd"/>
            <w:r w:rsidRPr="00083719">
              <w:rPr>
                <w:rFonts w:ascii="Times New Roman" w:eastAsia="Times New Roman" w:hAnsi="Times New Roman" w:cs="Times New Roman"/>
                <w:sz w:val="24"/>
                <w:szCs w:val="24"/>
                <w:lang w:eastAsia="ru-RU"/>
              </w:rPr>
              <w:t xml:space="preserve"> питания;</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Координация работы детского объединения;</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реализации программы;</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Анализ входящего и исходящего анкетирования;</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Контроль организации дневных мероприятий;</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Организация и проведение «Советов Великого Содружества»;</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Составление финансового отчета по списанию наградной продукции.</w:t>
            </w:r>
          </w:p>
        </w:tc>
      </w:tr>
      <w:tr w:rsidR="00083719" w:rsidRPr="00083719" w:rsidTr="00066F08">
        <w:tc>
          <w:tcPr>
            <w:tcW w:w="3051"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Главный консультант (1 человек)</w:t>
            </w:r>
          </w:p>
        </w:tc>
        <w:tc>
          <w:tcPr>
            <w:tcW w:w="6535" w:type="dxa"/>
            <w:tcBorders>
              <w:top w:val="single" w:sz="4" w:space="0" w:color="auto"/>
              <w:left w:val="single" w:sz="4" w:space="0" w:color="auto"/>
              <w:bottom w:val="single" w:sz="4" w:space="0" w:color="auto"/>
              <w:right w:val="single" w:sz="4" w:space="0" w:color="auto"/>
            </w:tcBorders>
          </w:tcPr>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работы консультантов игрового сюжета;</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Проведение планерок с консультантами игрового сюжета;</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Консультирование по спорным вопросам игрового компонента педагогического отряда и консультантов игры;</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Организация работы всех игровых ведомств ежедневно в «Час игры» (торжище, прием налогов, школа разведчиков);</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Организация мероприятий «Погружение по ролям», «Международный рынок», «Экстренный совет».</w:t>
            </w:r>
          </w:p>
        </w:tc>
      </w:tr>
      <w:tr w:rsidR="00083719" w:rsidRPr="00083719" w:rsidTr="00066F08">
        <w:tc>
          <w:tcPr>
            <w:tcW w:w="3051"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Консультанты </w:t>
            </w:r>
          </w:p>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(6 человек)</w:t>
            </w:r>
          </w:p>
        </w:tc>
        <w:tc>
          <w:tcPr>
            <w:tcW w:w="65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Реализация игрового сюжета смены в рамках отряда;</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Консультирование участников смены и работников педагогического отряда;</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реализации ежедневного мероприятия «Час игры»;</w:t>
            </w:r>
          </w:p>
          <w:p w:rsidR="00083719" w:rsidRPr="00083719" w:rsidRDefault="00083719" w:rsidP="00184D90">
            <w:pPr>
              <w:numPr>
                <w:ilvl w:val="0"/>
                <w:numId w:val="16"/>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Организация мероприятий «Открытие смены», «Инаугурация правителей», «Праздники цивилизаций», «Погружение по ролям», «Международный рынок».</w:t>
            </w:r>
          </w:p>
        </w:tc>
      </w:tr>
      <w:tr w:rsidR="00083719" w:rsidRPr="00083719" w:rsidTr="00066F08">
        <w:tc>
          <w:tcPr>
            <w:tcW w:w="3051"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Психологический сектор (4 человека)</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tc>
        <w:tc>
          <w:tcPr>
            <w:tcW w:w="6535" w:type="dxa"/>
            <w:tcBorders>
              <w:top w:val="single" w:sz="4" w:space="0" w:color="auto"/>
              <w:left w:val="single" w:sz="4" w:space="0" w:color="auto"/>
              <w:bottom w:val="single" w:sz="4" w:space="0" w:color="auto"/>
              <w:right w:val="single" w:sz="4" w:space="0" w:color="auto"/>
            </w:tcBorders>
            <w:hideMark/>
          </w:tcPr>
          <w:p w:rsidR="00083719" w:rsidRPr="00083719" w:rsidRDefault="00083719" w:rsidP="00184D90">
            <w:pPr>
              <w:numPr>
                <w:ilvl w:val="0"/>
                <w:numId w:val="17"/>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Индивидуальная работа с детьми;</w:t>
            </w:r>
          </w:p>
          <w:p w:rsidR="00083719" w:rsidRPr="00083719" w:rsidRDefault="00083719" w:rsidP="00184D90">
            <w:pPr>
              <w:numPr>
                <w:ilvl w:val="0"/>
                <w:numId w:val="17"/>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Индивидуальная работа с воспитателями;</w:t>
            </w:r>
          </w:p>
          <w:p w:rsidR="00083719" w:rsidRPr="00083719" w:rsidRDefault="00083719" w:rsidP="00184D90">
            <w:pPr>
              <w:numPr>
                <w:ilvl w:val="0"/>
                <w:numId w:val="17"/>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Проведение тренингов для педагогического отряда;</w:t>
            </w:r>
          </w:p>
          <w:p w:rsidR="00083719" w:rsidRPr="00083719" w:rsidRDefault="00083719" w:rsidP="00184D90">
            <w:pPr>
              <w:numPr>
                <w:ilvl w:val="0"/>
                <w:numId w:val="17"/>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Проведение занятий образовательно блока «Деловые игры»;</w:t>
            </w:r>
          </w:p>
          <w:p w:rsidR="00083719" w:rsidRPr="00083719" w:rsidRDefault="00083719" w:rsidP="00184D90">
            <w:pPr>
              <w:numPr>
                <w:ilvl w:val="0"/>
                <w:numId w:val="17"/>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Проведение </w:t>
            </w:r>
            <w:proofErr w:type="spellStart"/>
            <w:r w:rsidRPr="00083719">
              <w:rPr>
                <w:rFonts w:ascii="Times New Roman" w:eastAsia="Times New Roman" w:hAnsi="Times New Roman" w:cs="Times New Roman"/>
                <w:sz w:val="24"/>
                <w:szCs w:val="24"/>
                <w:lang w:eastAsia="ru-RU"/>
              </w:rPr>
              <w:t>релаксов</w:t>
            </w:r>
            <w:proofErr w:type="spellEnd"/>
            <w:r w:rsidRPr="00083719">
              <w:rPr>
                <w:rFonts w:ascii="Times New Roman" w:eastAsia="Times New Roman" w:hAnsi="Times New Roman" w:cs="Times New Roman"/>
                <w:sz w:val="24"/>
                <w:szCs w:val="24"/>
                <w:lang w:eastAsia="ru-RU"/>
              </w:rPr>
              <w:t>.</w:t>
            </w:r>
          </w:p>
        </w:tc>
      </w:tr>
      <w:tr w:rsidR="00083719" w:rsidRPr="00083719" w:rsidTr="00066F08">
        <w:trPr>
          <w:trHeight w:val="165"/>
        </w:trPr>
        <w:tc>
          <w:tcPr>
            <w:tcW w:w="3051" w:type="dxa"/>
            <w:tcBorders>
              <w:top w:val="single" w:sz="2" w:space="0" w:color="auto"/>
              <w:left w:val="single" w:sz="4" w:space="0" w:color="auto"/>
              <w:bottom w:val="single" w:sz="2" w:space="0" w:color="auto"/>
              <w:right w:val="single" w:sz="4" w:space="0" w:color="auto"/>
            </w:tcBorders>
          </w:tcPr>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Старший вожатый </w:t>
            </w:r>
          </w:p>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(2 человека)</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tc>
        <w:tc>
          <w:tcPr>
            <w:tcW w:w="6535" w:type="dxa"/>
            <w:tcBorders>
              <w:top w:val="single" w:sz="2" w:space="0" w:color="auto"/>
              <w:left w:val="single" w:sz="4" w:space="0" w:color="auto"/>
              <w:bottom w:val="single" w:sz="2" w:space="0" w:color="auto"/>
              <w:right w:val="single" w:sz="4" w:space="0" w:color="auto"/>
            </w:tcBorders>
            <w:hideMark/>
          </w:tcPr>
          <w:p w:rsidR="00083719" w:rsidRPr="00083719" w:rsidRDefault="00083719" w:rsidP="00184D90">
            <w:pPr>
              <w:numPr>
                <w:ilvl w:val="0"/>
                <w:numId w:val="18"/>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жизни и здоровья участников смены (организация питания, медицинского осмотра);</w:t>
            </w:r>
          </w:p>
          <w:p w:rsidR="00083719" w:rsidRPr="00083719" w:rsidRDefault="00083719" w:rsidP="00184D90">
            <w:pPr>
              <w:numPr>
                <w:ilvl w:val="0"/>
                <w:numId w:val="18"/>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проведения огоньков и отрядных дел на смене;</w:t>
            </w:r>
          </w:p>
          <w:p w:rsidR="00083719" w:rsidRPr="00083719" w:rsidRDefault="00083719" w:rsidP="00184D90">
            <w:pPr>
              <w:numPr>
                <w:ilvl w:val="0"/>
                <w:numId w:val="18"/>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соблюдения режимных моментов;</w:t>
            </w:r>
          </w:p>
          <w:p w:rsidR="00083719" w:rsidRPr="00083719" w:rsidRDefault="00083719" w:rsidP="00184D90">
            <w:pPr>
              <w:numPr>
                <w:ilvl w:val="0"/>
                <w:numId w:val="18"/>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образовательного процесса;</w:t>
            </w:r>
          </w:p>
          <w:p w:rsidR="00083719" w:rsidRPr="00083719" w:rsidRDefault="00083719" w:rsidP="00184D90">
            <w:pPr>
              <w:numPr>
                <w:ilvl w:val="0"/>
                <w:numId w:val="18"/>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рассадки в киноконцертном зале;</w:t>
            </w:r>
          </w:p>
          <w:p w:rsidR="00083719" w:rsidRPr="00083719" w:rsidRDefault="00083719" w:rsidP="00184D90">
            <w:pPr>
              <w:numPr>
                <w:ilvl w:val="0"/>
                <w:numId w:val="18"/>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Проведение конкурса «Золотой вожатый» на смене.</w:t>
            </w:r>
          </w:p>
        </w:tc>
      </w:tr>
      <w:tr w:rsidR="00083719" w:rsidRPr="00083719" w:rsidTr="00066F08">
        <w:trPr>
          <w:trHeight w:val="165"/>
        </w:trPr>
        <w:tc>
          <w:tcPr>
            <w:tcW w:w="3051" w:type="dxa"/>
            <w:tcBorders>
              <w:top w:val="single" w:sz="2" w:space="0" w:color="auto"/>
              <w:left w:val="single" w:sz="4" w:space="0" w:color="auto"/>
              <w:bottom w:val="single" w:sz="2" w:space="0" w:color="auto"/>
              <w:right w:val="single" w:sz="4" w:space="0" w:color="auto"/>
            </w:tcBorders>
          </w:tcPr>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Вожатые (24 человек)</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tc>
        <w:tc>
          <w:tcPr>
            <w:tcW w:w="6535" w:type="dxa"/>
            <w:tcBorders>
              <w:top w:val="single" w:sz="2" w:space="0" w:color="auto"/>
              <w:left w:val="single" w:sz="4" w:space="0" w:color="auto"/>
              <w:bottom w:val="single" w:sz="2" w:space="0" w:color="auto"/>
              <w:right w:val="single" w:sz="4" w:space="0" w:color="auto"/>
            </w:tcBorders>
            <w:hideMark/>
          </w:tcPr>
          <w:p w:rsidR="00083719" w:rsidRPr="00083719" w:rsidRDefault="00083719" w:rsidP="00184D90">
            <w:pPr>
              <w:numPr>
                <w:ilvl w:val="0"/>
                <w:numId w:val="19"/>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жизни и здоровья участников смены;</w:t>
            </w:r>
          </w:p>
          <w:p w:rsidR="00083719" w:rsidRPr="00083719" w:rsidRDefault="00083719" w:rsidP="00184D90">
            <w:pPr>
              <w:numPr>
                <w:ilvl w:val="0"/>
                <w:numId w:val="19"/>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Организация и реализация дневных и вечерних мероприятий смены;</w:t>
            </w:r>
          </w:p>
          <w:p w:rsidR="00083719" w:rsidRPr="00083719" w:rsidRDefault="00083719" w:rsidP="00184D90">
            <w:pPr>
              <w:numPr>
                <w:ilvl w:val="0"/>
                <w:numId w:val="19"/>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Помощь в реализации государственного заказа;</w:t>
            </w:r>
          </w:p>
          <w:p w:rsidR="00083719" w:rsidRPr="00083719" w:rsidRDefault="00083719" w:rsidP="00184D90">
            <w:pPr>
              <w:numPr>
                <w:ilvl w:val="0"/>
                <w:numId w:val="19"/>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соблюдения режимных моментов;</w:t>
            </w:r>
          </w:p>
          <w:p w:rsidR="00083719" w:rsidRPr="00083719" w:rsidRDefault="00083719" w:rsidP="00184D90">
            <w:pPr>
              <w:numPr>
                <w:ilvl w:val="0"/>
                <w:numId w:val="19"/>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Помощь в организации учебного процесса;</w:t>
            </w:r>
          </w:p>
          <w:p w:rsidR="00083719" w:rsidRPr="00083719" w:rsidRDefault="00083719" w:rsidP="00184D90">
            <w:pPr>
              <w:numPr>
                <w:ilvl w:val="0"/>
                <w:numId w:val="19"/>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Проведение отрядной деятельности (орг. Сборы, огоньки, отрядные дела);</w:t>
            </w:r>
          </w:p>
          <w:p w:rsidR="00083719" w:rsidRPr="00083719" w:rsidRDefault="00083719" w:rsidP="00184D90">
            <w:pPr>
              <w:numPr>
                <w:ilvl w:val="0"/>
                <w:numId w:val="19"/>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Организация творческой деятельности: подготовка номеров, взаимодействие со звукорежиссером, костюмером, художественным руководителем во время подготовки и проведения мероприятий;</w:t>
            </w:r>
          </w:p>
          <w:p w:rsidR="00083719" w:rsidRPr="00083719" w:rsidRDefault="00083719" w:rsidP="00184D90">
            <w:pPr>
              <w:numPr>
                <w:ilvl w:val="0"/>
                <w:numId w:val="19"/>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Отслеживание эмоционального состояния детей: организация проведение диагностики, наблюдение, взаимодействие с руководителем смены, методистом, психологом;</w:t>
            </w:r>
          </w:p>
          <w:p w:rsidR="00083719" w:rsidRPr="00083719" w:rsidRDefault="00083719" w:rsidP="00184D90">
            <w:pPr>
              <w:numPr>
                <w:ilvl w:val="0"/>
                <w:numId w:val="19"/>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личного рейтинга участников смены;</w:t>
            </w:r>
          </w:p>
          <w:p w:rsidR="00083719" w:rsidRPr="00083719" w:rsidRDefault="00083719" w:rsidP="00184D90">
            <w:pPr>
              <w:numPr>
                <w:ilvl w:val="0"/>
                <w:numId w:val="19"/>
              </w:numPr>
              <w:spacing w:after="0" w:line="240" w:lineRule="auto"/>
              <w:ind w:left="3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Осуществление </w:t>
            </w:r>
            <w:proofErr w:type="gramStart"/>
            <w:r w:rsidRPr="00083719">
              <w:rPr>
                <w:rFonts w:ascii="Times New Roman" w:eastAsia="Times New Roman" w:hAnsi="Times New Roman" w:cs="Times New Roman"/>
                <w:sz w:val="24"/>
                <w:szCs w:val="24"/>
                <w:lang w:eastAsia="ru-RU"/>
              </w:rPr>
              <w:t>контроля за</w:t>
            </w:r>
            <w:proofErr w:type="gramEnd"/>
            <w:r w:rsidRPr="00083719">
              <w:rPr>
                <w:rFonts w:ascii="Times New Roman" w:eastAsia="Times New Roman" w:hAnsi="Times New Roman" w:cs="Times New Roman"/>
                <w:sz w:val="24"/>
                <w:szCs w:val="24"/>
                <w:lang w:eastAsia="ru-RU"/>
              </w:rPr>
              <w:t xml:space="preserve"> организационными моментами смены: подъем, прием пищи, соблюдение питьевого режима, организация смены одежды участников, принятие детьми водных процедур (в корпусе)</w:t>
            </w:r>
          </w:p>
        </w:tc>
      </w:tr>
      <w:tr w:rsidR="00083719" w:rsidRPr="00083719" w:rsidTr="00066F08">
        <w:trPr>
          <w:trHeight w:val="165"/>
        </w:trPr>
        <w:tc>
          <w:tcPr>
            <w:tcW w:w="3051" w:type="dxa"/>
            <w:tcBorders>
              <w:top w:val="single" w:sz="2" w:space="0" w:color="auto"/>
              <w:left w:val="single" w:sz="4" w:space="0" w:color="auto"/>
              <w:bottom w:val="single" w:sz="2" w:space="0" w:color="auto"/>
              <w:right w:val="single" w:sz="4" w:space="0" w:color="auto"/>
            </w:tcBorders>
          </w:tcPr>
          <w:p w:rsidR="00083719" w:rsidRPr="00083719" w:rsidRDefault="00083719" w:rsidP="00083719">
            <w:pPr>
              <w:spacing w:after="0" w:line="240" w:lineRule="auto"/>
              <w:ind w:firstLine="142"/>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 xml:space="preserve">Ночные вожатые </w:t>
            </w:r>
          </w:p>
          <w:p w:rsidR="00083719" w:rsidRPr="00083719" w:rsidRDefault="00083719" w:rsidP="00083719">
            <w:pPr>
              <w:spacing w:after="0" w:line="240" w:lineRule="auto"/>
              <w:ind w:firstLine="142"/>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(6 человек)</w:t>
            </w:r>
          </w:p>
          <w:p w:rsidR="00083719" w:rsidRPr="00083719" w:rsidRDefault="00083719" w:rsidP="00083719">
            <w:pPr>
              <w:spacing w:after="0" w:line="240" w:lineRule="auto"/>
              <w:ind w:firstLine="709"/>
              <w:jc w:val="both"/>
              <w:rPr>
                <w:rFonts w:ascii="Times New Roman" w:eastAsia="Times New Roman" w:hAnsi="Times New Roman" w:cs="Times New Roman"/>
                <w:sz w:val="24"/>
                <w:szCs w:val="24"/>
                <w:lang w:eastAsia="ru-RU"/>
              </w:rPr>
            </w:pPr>
          </w:p>
        </w:tc>
        <w:tc>
          <w:tcPr>
            <w:tcW w:w="6535" w:type="dxa"/>
            <w:tcBorders>
              <w:top w:val="single" w:sz="2" w:space="0" w:color="auto"/>
              <w:left w:val="single" w:sz="4" w:space="0" w:color="auto"/>
              <w:bottom w:val="single" w:sz="2" w:space="0" w:color="auto"/>
              <w:right w:val="single" w:sz="4" w:space="0" w:color="auto"/>
            </w:tcBorders>
            <w:hideMark/>
          </w:tcPr>
          <w:p w:rsidR="00083719" w:rsidRPr="00083719" w:rsidRDefault="00083719" w:rsidP="00184D90">
            <w:pPr>
              <w:numPr>
                <w:ilvl w:val="0"/>
                <w:numId w:val="20"/>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Контроль жизни и здоровья участников смены в ночной период;</w:t>
            </w:r>
          </w:p>
          <w:p w:rsidR="00083719" w:rsidRPr="00083719" w:rsidRDefault="00083719" w:rsidP="00184D90">
            <w:pPr>
              <w:numPr>
                <w:ilvl w:val="0"/>
                <w:numId w:val="20"/>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Осуществление </w:t>
            </w:r>
            <w:proofErr w:type="gramStart"/>
            <w:r w:rsidRPr="00083719">
              <w:rPr>
                <w:rFonts w:ascii="Times New Roman" w:eastAsia="Times New Roman" w:hAnsi="Times New Roman" w:cs="Times New Roman"/>
                <w:sz w:val="24"/>
                <w:szCs w:val="24"/>
                <w:lang w:eastAsia="ru-RU"/>
              </w:rPr>
              <w:t>контроля за</w:t>
            </w:r>
            <w:proofErr w:type="gramEnd"/>
            <w:r w:rsidRPr="00083719">
              <w:rPr>
                <w:rFonts w:ascii="Times New Roman" w:eastAsia="Times New Roman" w:hAnsi="Times New Roman" w:cs="Times New Roman"/>
                <w:sz w:val="24"/>
                <w:szCs w:val="24"/>
                <w:lang w:eastAsia="ru-RU"/>
              </w:rPr>
              <w:t xml:space="preserve"> организационными моментами смены;</w:t>
            </w:r>
          </w:p>
          <w:p w:rsidR="00083719" w:rsidRPr="00083719" w:rsidRDefault="00083719" w:rsidP="00184D90">
            <w:pPr>
              <w:numPr>
                <w:ilvl w:val="0"/>
                <w:numId w:val="20"/>
              </w:num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Помощь в организации мероприятий смены</w:t>
            </w:r>
          </w:p>
        </w:tc>
      </w:tr>
    </w:tbl>
    <w:p w:rsidR="00083719" w:rsidRPr="00083719" w:rsidRDefault="00083719" w:rsidP="00083719">
      <w:pPr>
        <w:spacing w:after="0" w:line="240" w:lineRule="auto"/>
        <w:ind w:right="-39" w:firstLine="567"/>
        <w:jc w:val="center"/>
        <w:rPr>
          <w:rFonts w:ascii="Times New Roman" w:eastAsia="Times New Roman" w:hAnsi="Times New Roman" w:cs="Times New Roman"/>
          <w:i/>
          <w:sz w:val="24"/>
          <w:szCs w:val="24"/>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5.4 Комплексно-методическое обеспечение программы</w:t>
      </w:r>
    </w:p>
    <w:p w:rsidR="00083719" w:rsidRPr="00083719" w:rsidRDefault="00083719" w:rsidP="00083719">
      <w:pPr>
        <w:spacing w:after="0" w:line="240" w:lineRule="auto"/>
        <w:ind w:firstLine="567"/>
        <w:jc w:val="both"/>
        <w:rPr>
          <w:rFonts w:ascii="Times New Roman" w:eastAsia="Times New Roman" w:hAnsi="Times New Roman" w:cs="Times New Roman"/>
          <w:b/>
          <w:i/>
          <w:sz w:val="24"/>
          <w:szCs w:val="24"/>
          <w:lang w:eastAsia="ru-RU"/>
        </w:rPr>
      </w:pPr>
      <w:r w:rsidRPr="00083719">
        <w:rPr>
          <w:rFonts w:ascii="Times New Roman" w:eastAsia="Times New Roman" w:hAnsi="Times New Roman" w:cs="Times New Roman"/>
          <w:sz w:val="24"/>
          <w:szCs w:val="24"/>
          <w:lang w:eastAsia="ru-RU"/>
        </w:rPr>
        <w:t>По информационному, дидактическому, методическому и техническому обеспечению программы используются следующие материалы:</w:t>
      </w:r>
    </w:p>
    <w:p w:rsidR="00083719" w:rsidRPr="00083719" w:rsidRDefault="00083719" w:rsidP="00083719">
      <w:pPr>
        <w:spacing w:after="0" w:line="240" w:lineRule="auto"/>
        <w:ind w:firstLine="567"/>
        <w:jc w:val="both"/>
        <w:rPr>
          <w:rFonts w:ascii="Times New Roman" w:eastAsia="Times New Roman" w:hAnsi="Times New Roman" w:cs="Times New Roman"/>
          <w:i/>
          <w:sz w:val="24"/>
          <w:szCs w:val="24"/>
          <w:lang w:eastAsia="ru-RU"/>
        </w:rPr>
      </w:pPr>
      <w:r w:rsidRPr="00083719">
        <w:rPr>
          <w:rFonts w:ascii="Times New Roman" w:eastAsia="Times New Roman" w:hAnsi="Times New Roman" w:cs="Times New Roman"/>
          <w:i/>
          <w:sz w:val="24"/>
          <w:szCs w:val="24"/>
          <w:lang w:eastAsia="ru-RU"/>
        </w:rPr>
        <w:t xml:space="preserve">1)информационное обеспечение: </w:t>
      </w:r>
    </w:p>
    <w:p w:rsidR="00083719" w:rsidRPr="00083719" w:rsidRDefault="00083719" w:rsidP="00184D90">
      <w:pPr>
        <w:numPr>
          <w:ilvl w:val="0"/>
          <w:numId w:val="21"/>
        </w:num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ab/>
        <w:t>информационный вкладыш в путевку смены;</w:t>
      </w:r>
    </w:p>
    <w:p w:rsidR="00083719" w:rsidRPr="00083719" w:rsidRDefault="00083719" w:rsidP="00184D90">
      <w:pPr>
        <w:numPr>
          <w:ilvl w:val="0"/>
          <w:numId w:val="21"/>
        </w:num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 библиотека, фонотека, </w:t>
      </w:r>
      <w:proofErr w:type="spellStart"/>
      <w:r w:rsidRPr="00083719">
        <w:rPr>
          <w:rFonts w:ascii="Times New Roman" w:eastAsia="Times New Roman" w:hAnsi="Times New Roman" w:cs="Times New Roman"/>
          <w:sz w:val="24"/>
          <w:szCs w:val="24"/>
          <w:lang w:eastAsia="ru-RU"/>
        </w:rPr>
        <w:t>медиатека</w:t>
      </w:r>
      <w:proofErr w:type="spellEnd"/>
      <w:r w:rsidRPr="00083719">
        <w:rPr>
          <w:rFonts w:ascii="Times New Roman" w:eastAsia="Times New Roman" w:hAnsi="Times New Roman" w:cs="Times New Roman"/>
          <w:sz w:val="24"/>
          <w:szCs w:val="24"/>
          <w:lang w:eastAsia="ru-RU"/>
        </w:rPr>
        <w:t xml:space="preserve"> Центра;</w:t>
      </w:r>
    </w:p>
    <w:p w:rsidR="00083719" w:rsidRPr="00083719" w:rsidRDefault="00083719" w:rsidP="00184D90">
      <w:pPr>
        <w:numPr>
          <w:ilvl w:val="0"/>
          <w:numId w:val="21"/>
        </w:num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ab/>
        <w:t>буклетная продукция с информацией о смене;</w:t>
      </w:r>
    </w:p>
    <w:p w:rsidR="00083719" w:rsidRPr="00083719" w:rsidRDefault="00083719" w:rsidP="00184D90">
      <w:pPr>
        <w:numPr>
          <w:ilvl w:val="0"/>
          <w:numId w:val="21"/>
        </w:num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ab/>
        <w:t>информационные стенды (презентация и расписание образовательных программ, фотоматериалы, презентация работников Центра, газетные выпуски по смене, информация по правилам игры и турниру);</w:t>
      </w:r>
    </w:p>
    <w:p w:rsidR="00083719" w:rsidRPr="00083719" w:rsidRDefault="00083719" w:rsidP="00184D90">
      <w:pPr>
        <w:numPr>
          <w:ilvl w:val="0"/>
          <w:numId w:val="21"/>
        </w:num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ab/>
        <w:t>дизайн программы с логотипом смены «Цивилизация» (подарочные вымпелы, значки);</w:t>
      </w:r>
    </w:p>
    <w:p w:rsidR="00083719" w:rsidRPr="00083719" w:rsidRDefault="00083719" w:rsidP="00184D90">
      <w:pPr>
        <w:numPr>
          <w:ilvl w:val="0"/>
          <w:numId w:val="21"/>
        </w:num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ab/>
        <w:t>сайт Центра с информацией о смене этого года и прошлых лет.</w:t>
      </w:r>
    </w:p>
    <w:p w:rsidR="00083719" w:rsidRPr="00083719" w:rsidRDefault="00083719" w:rsidP="00083719">
      <w:pPr>
        <w:tabs>
          <w:tab w:val="num" w:pos="0"/>
        </w:tabs>
        <w:spacing w:after="0" w:line="240" w:lineRule="auto"/>
        <w:ind w:firstLine="851"/>
        <w:jc w:val="both"/>
        <w:rPr>
          <w:rFonts w:ascii="Times New Roman" w:eastAsia="Times New Roman" w:hAnsi="Times New Roman" w:cs="Times New Roman"/>
          <w:i/>
          <w:sz w:val="24"/>
          <w:szCs w:val="24"/>
          <w:lang w:eastAsia="ru-RU"/>
        </w:rPr>
      </w:pPr>
      <w:r w:rsidRPr="00083719">
        <w:rPr>
          <w:rFonts w:ascii="Times New Roman" w:eastAsia="Times New Roman" w:hAnsi="Times New Roman" w:cs="Times New Roman"/>
          <w:i/>
          <w:sz w:val="24"/>
          <w:szCs w:val="24"/>
          <w:lang w:eastAsia="ru-RU"/>
        </w:rPr>
        <w:t xml:space="preserve">2)дидактическое обеспечение: </w:t>
      </w:r>
    </w:p>
    <w:p w:rsidR="00083719" w:rsidRPr="00083719" w:rsidRDefault="00083719" w:rsidP="00184D90">
      <w:pPr>
        <w:numPr>
          <w:ilvl w:val="0"/>
          <w:numId w:val="22"/>
        </w:num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ab/>
        <w:t>видеоматериалы:</w:t>
      </w:r>
    </w:p>
    <w:p w:rsidR="00083719" w:rsidRPr="00083719" w:rsidRDefault="00083719" w:rsidP="00083719">
      <w:p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 ролик-погружение в смену «Цивилизация», </w:t>
      </w:r>
    </w:p>
    <w:p w:rsidR="00083719" w:rsidRPr="00083719" w:rsidRDefault="00083719" w:rsidP="00083719">
      <w:p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 видеофильмы по основным культурологическим аспектам цивилизаций; </w:t>
      </w:r>
    </w:p>
    <w:p w:rsidR="00083719" w:rsidRPr="00083719" w:rsidRDefault="00083719" w:rsidP="00083719">
      <w:p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дайджесты текущих моментов смены;</w:t>
      </w:r>
    </w:p>
    <w:p w:rsidR="00083719" w:rsidRPr="00083719" w:rsidRDefault="00083719" w:rsidP="00083719">
      <w:pPr>
        <w:tabs>
          <w:tab w:val="num" w:pos="0"/>
        </w:tabs>
        <w:spacing w:after="0" w:line="240" w:lineRule="auto"/>
        <w:ind w:firstLine="851"/>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итоговый ролик смены «Цивилизация-2023»;</w:t>
      </w:r>
    </w:p>
    <w:p w:rsidR="00083719" w:rsidRPr="00083719" w:rsidRDefault="00083719" w:rsidP="00184D90">
      <w:pPr>
        <w:numPr>
          <w:ilvl w:val="0"/>
          <w:numId w:val="22"/>
        </w:numPr>
        <w:tabs>
          <w:tab w:val="num" w:pos="0"/>
        </w:tabs>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ab/>
        <w:t>аудиоматериалы:</w:t>
      </w:r>
    </w:p>
    <w:p w:rsidR="00083719" w:rsidRPr="00083719" w:rsidRDefault="00083719" w:rsidP="00083719">
      <w:pPr>
        <w:spacing w:after="0" w:line="240" w:lineRule="auto"/>
        <w:ind w:left="360"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музыкальная фонотека по тематике смены;</w:t>
      </w:r>
    </w:p>
    <w:p w:rsidR="00083719" w:rsidRPr="00083719" w:rsidRDefault="00083719" w:rsidP="00083719">
      <w:pPr>
        <w:spacing w:after="0" w:line="240" w:lineRule="auto"/>
        <w:ind w:left="360"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общая музыкальная фонотека;</w:t>
      </w:r>
    </w:p>
    <w:p w:rsidR="00083719" w:rsidRPr="00083719" w:rsidRDefault="00083719" w:rsidP="00083719">
      <w:pPr>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i/>
          <w:sz w:val="24"/>
          <w:szCs w:val="24"/>
          <w:lang w:eastAsia="ru-RU"/>
        </w:rPr>
        <w:t>3) методическое обеспечение:</w:t>
      </w:r>
      <w:r w:rsidRPr="00083719">
        <w:rPr>
          <w:rFonts w:ascii="Times New Roman" w:eastAsia="Times New Roman" w:hAnsi="Times New Roman" w:cs="Times New Roman"/>
          <w:sz w:val="24"/>
          <w:szCs w:val="24"/>
          <w:lang w:eastAsia="ru-RU"/>
        </w:rPr>
        <w:t xml:space="preserve"> </w:t>
      </w:r>
    </w:p>
    <w:p w:rsidR="00083719" w:rsidRPr="00083719" w:rsidRDefault="00083719" w:rsidP="00184D90">
      <w:pPr>
        <w:numPr>
          <w:ilvl w:val="0"/>
          <w:numId w:val="22"/>
        </w:numPr>
        <w:tabs>
          <w:tab w:val="num" w:pos="0"/>
        </w:tabs>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ab/>
        <w:t xml:space="preserve">основная образовательная литература (по мировой и современной истории, мировой художественной культуре, экономике, праву, обществознанию, делопроизводству, краеведению); </w:t>
      </w:r>
    </w:p>
    <w:p w:rsidR="00083719" w:rsidRPr="00083719" w:rsidRDefault="00083719" w:rsidP="00184D90">
      <w:pPr>
        <w:numPr>
          <w:ilvl w:val="0"/>
          <w:numId w:val="22"/>
        </w:numPr>
        <w:tabs>
          <w:tab w:val="num" w:pos="0"/>
        </w:tabs>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ab/>
        <w:t>сетевые ресурсы;</w:t>
      </w:r>
    </w:p>
    <w:p w:rsidR="00083719" w:rsidRPr="00083719" w:rsidRDefault="00083719" w:rsidP="00184D90">
      <w:pPr>
        <w:numPr>
          <w:ilvl w:val="0"/>
          <w:numId w:val="22"/>
        </w:numPr>
        <w:tabs>
          <w:tab w:val="num" w:pos="0"/>
        </w:tabs>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ab/>
        <w:t xml:space="preserve">программы дополнительного образования и программы основного образовательного блока; </w:t>
      </w:r>
    </w:p>
    <w:p w:rsidR="00083719" w:rsidRPr="00083719" w:rsidRDefault="00083719" w:rsidP="00184D90">
      <w:pPr>
        <w:numPr>
          <w:ilvl w:val="0"/>
          <w:numId w:val="22"/>
        </w:numPr>
        <w:tabs>
          <w:tab w:val="num" w:pos="0"/>
        </w:tabs>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программа презентаций </w:t>
      </w:r>
      <w:r w:rsidRPr="00083719">
        <w:rPr>
          <w:rFonts w:ascii="Times New Roman" w:eastAsia="Times New Roman" w:hAnsi="Times New Roman" w:cs="Times New Roman"/>
          <w:sz w:val="24"/>
          <w:szCs w:val="24"/>
          <w:lang w:val="en-US" w:eastAsia="ru-RU"/>
        </w:rPr>
        <w:t>Power Point</w:t>
      </w:r>
      <w:r w:rsidRPr="00083719">
        <w:rPr>
          <w:rFonts w:ascii="Times New Roman" w:eastAsia="Times New Roman" w:hAnsi="Times New Roman" w:cs="Times New Roman"/>
          <w:sz w:val="24"/>
          <w:szCs w:val="24"/>
          <w:lang w:eastAsia="ru-RU"/>
        </w:rPr>
        <w:t>:</w:t>
      </w:r>
    </w:p>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подборка слайдов по образовательным программам смены («Мировое искусство», «История и современность»),</w:t>
      </w:r>
    </w:p>
    <w:p w:rsidR="00083719" w:rsidRPr="00083719" w:rsidRDefault="00083719" w:rsidP="00083719">
      <w:pPr>
        <w:spacing w:after="0" w:line="240" w:lineRule="auto"/>
        <w:ind w:left="360"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 первичное и итоговое тестирование по основному образовательному блоку); </w:t>
      </w:r>
    </w:p>
    <w:p w:rsidR="00083719" w:rsidRPr="00083719" w:rsidRDefault="00083719" w:rsidP="00184D90">
      <w:pPr>
        <w:numPr>
          <w:ilvl w:val="0"/>
          <w:numId w:val="22"/>
        </w:numPr>
        <w:tabs>
          <w:tab w:val="num" w:pos="0"/>
        </w:tabs>
        <w:spacing w:after="0" w:line="240" w:lineRule="auto"/>
        <w:ind w:firstLine="567"/>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lastRenderedPageBreak/>
        <w:tab/>
        <w:t>игровое методическое обеспечение (информационно-методическое пособие по организации ролевой игры «Цивилизация-2023», пособие по оформлению игровой документации «Образцы заполнения бланков ролевой игры», учетные книги по игровой экономике «Книга дохода и расхода капитала», «Амбарная книга», сводные ведомости по игровой экономике и рейтингу отрядов);</w:t>
      </w:r>
    </w:p>
    <w:p w:rsidR="00083719" w:rsidRPr="00083719" w:rsidRDefault="00083719" w:rsidP="00083719">
      <w:pPr>
        <w:numPr>
          <w:ilvl w:val="0"/>
          <w:numId w:val="1"/>
        </w:numPr>
        <w:spacing w:after="0" w:line="240" w:lineRule="auto"/>
        <w:contextualSpacing/>
        <w:jc w:val="both"/>
        <w:rPr>
          <w:rFonts w:ascii="Times New Roman" w:eastAsia="Times New Roman" w:hAnsi="Times New Roman" w:cs="Times New Roman"/>
          <w:sz w:val="24"/>
          <w:szCs w:val="24"/>
          <w:lang w:eastAsia="ru-RU"/>
        </w:rPr>
      </w:pPr>
      <w:proofErr w:type="gramStart"/>
      <w:r w:rsidRPr="00083719">
        <w:rPr>
          <w:rFonts w:ascii="Times New Roman" w:eastAsia="Times New Roman" w:hAnsi="Times New Roman" w:cs="Times New Roman"/>
          <w:i/>
          <w:sz w:val="24"/>
          <w:szCs w:val="24"/>
          <w:lang w:eastAsia="ru-RU"/>
        </w:rPr>
        <w:t>техническое обеспечение:</w:t>
      </w:r>
      <w:r w:rsidRPr="00083719">
        <w:rPr>
          <w:rFonts w:ascii="Times New Roman" w:eastAsia="Times New Roman" w:hAnsi="Times New Roman" w:cs="Times New Roman"/>
          <w:sz w:val="24"/>
          <w:szCs w:val="24"/>
          <w:lang w:eastAsia="ru-RU"/>
        </w:rPr>
        <w:t xml:space="preserve"> видеопроекторы, экраны, интерактивные доски, ноутбуки, компьютерная техника, осветительные приборы, музыкальная аппаратура.</w:t>
      </w:r>
      <w:proofErr w:type="gramEnd"/>
    </w:p>
    <w:p w:rsidR="00083719" w:rsidRPr="00083719" w:rsidRDefault="00083719" w:rsidP="00083719">
      <w:pPr>
        <w:spacing w:after="0" w:line="240" w:lineRule="auto"/>
        <w:ind w:right="-39"/>
        <w:rPr>
          <w:rFonts w:ascii="Times New Roman" w:eastAsia="Times New Roman" w:hAnsi="Times New Roman" w:cs="Times New Roman"/>
          <w:b/>
          <w:sz w:val="24"/>
          <w:szCs w:val="24"/>
          <w:lang w:eastAsia="ru-RU"/>
        </w:rPr>
      </w:pPr>
    </w:p>
    <w:p w:rsidR="00083719" w:rsidRPr="00083719" w:rsidRDefault="00083719" w:rsidP="00083719">
      <w:pPr>
        <w:spacing w:after="0" w:line="240" w:lineRule="auto"/>
        <w:ind w:right="-39"/>
        <w:jc w:val="center"/>
        <w:rPr>
          <w:rFonts w:ascii="Times New Roman" w:eastAsia="Times New Roman" w:hAnsi="Times New Roman" w:cs="Times New Roman"/>
          <w:b/>
          <w:sz w:val="24"/>
          <w:szCs w:val="24"/>
          <w:lang w:eastAsia="ru-RU"/>
        </w:rPr>
      </w:pPr>
      <w:r w:rsidRPr="00083719">
        <w:rPr>
          <w:rFonts w:ascii="Times New Roman" w:eastAsia="Times New Roman" w:hAnsi="Times New Roman" w:cs="Times New Roman"/>
          <w:b/>
          <w:sz w:val="24"/>
          <w:szCs w:val="24"/>
          <w:lang w:eastAsia="ru-RU"/>
        </w:rPr>
        <w:t>6. ВОЗМОЖНЫЕ РИСКИ</w:t>
      </w:r>
    </w:p>
    <w:p w:rsidR="00083719" w:rsidRPr="00083719" w:rsidRDefault="00083719" w:rsidP="00083719">
      <w:pPr>
        <w:spacing w:after="0" w:line="240" w:lineRule="auto"/>
        <w:ind w:left="927" w:right="-39"/>
        <w:rPr>
          <w:rFonts w:ascii="Times New Roman" w:eastAsia="Times New Roman" w:hAnsi="Times New Roman" w:cs="Times New Roman"/>
          <w:b/>
          <w:sz w:val="24"/>
          <w:szCs w:val="24"/>
          <w:lang w:eastAsia="ru-RU"/>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402"/>
        <w:gridCol w:w="3934"/>
      </w:tblGrid>
      <w:tr w:rsidR="00083719" w:rsidRPr="00083719" w:rsidTr="00066F08">
        <w:tc>
          <w:tcPr>
            <w:tcW w:w="2694"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jc w:val="center"/>
              <w:rPr>
                <w:rFonts w:ascii="Times New Roman" w:eastAsia="Times New Roman" w:hAnsi="Times New Roman" w:cs="Times New Roman"/>
                <w:b/>
                <w:spacing w:val="2"/>
                <w:sz w:val="24"/>
                <w:szCs w:val="24"/>
                <w:lang w:eastAsia="ru-RU"/>
              </w:rPr>
            </w:pPr>
            <w:r w:rsidRPr="00083719">
              <w:rPr>
                <w:rFonts w:ascii="Times New Roman" w:eastAsia="Times New Roman" w:hAnsi="Times New Roman" w:cs="Times New Roman"/>
                <w:b/>
                <w:spacing w:val="2"/>
                <w:sz w:val="24"/>
                <w:szCs w:val="24"/>
                <w:lang w:eastAsia="ru-RU"/>
              </w:rPr>
              <w:t>Период</w:t>
            </w:r>
          </w:p>
        </w:tc>
        <w:tc>
          <w:tcPr>
            <w:tcW w:w="340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jc w:val="center"/>
              <w:rPr>
                <w:rFonts w:ascii="Times New Roman" w:eastAsia="Times New Roman" w:hAnsi="Times New Roman" w:cs="Times New Roman"/>
                <w:b/>
                <w:spacing w:val="2"/>
                <w:sz w:val="24"/>
                <w:szCs w:val="24"/>
                <w:lang w:eastAsia="ru-RU"/>
              </w:rPr>
            </w:pPr>
            <w:r w:rsidRPr="00083719">
              <w:rPr>
                <w:rFonts w:ascii="Times New Roman" w:eastAsia="Times New Roman" w:hAnsi="Times New Roman" w:cs="Times New Roman"/>
                <w:b/>
                <w:spacing w:val="2"/>
                <w:sz w:val="24"/>
                <w:szCs w:val="24"/>
                <w:lang w:eastAsia="ru-RU"/>
              </w:rPr>
              <w:t>Факторы риска</w:t>
            </w:r>
          </w:p>
        </w:tc>
        <w:tc>
          <w:tcPr>
            <w:tcW w:w="3934" w:type="dxa"/>
            <w:tcBorders>
              <w:top w:val="single" w:sz="4" w:space="0" w:color="auto"/>
              <w:left w:val="single" w:sz="4" w:space="0" w:color="auto"/>
              <w:bottom w:val="single" w:sz="4" w:space="0" w:color="auto"/>
              <w:right w:val="single" w:sz="4" w:space="0" w:color="auto"/>
            </w:tcBorders>
          </w:tcPr>
          <w:p w:rsidR="00083719" w:rsidRPr="00083719" w:rsidRDefault="00083719" w:rsidP="00083719">
            <w:pPr>
              <w:spacing w:after="0" w:line="240" w:lineRule="auto"/>
              <w:jc w:val="center"/>
              <w:rPr>
                <w:rFonts w:ascii="Times New Roman" w:eastAsia="Times New Roman" w:hAnsi="Times New Roman" w:cs="Times New Roman"/>
                <w:b/>
                <w:spacing w:val="2"/>
                <w:sz w:val="24"/>
                <w:szCs w:val="24"/>
                <w:lang w:eastAsia="ru-RU"/>
              </w:rPr>
            </w:pPr>
            <w:r w:rsidRPr="00083719">
              <w:rPr>
                <w:rFonts w:ascii="Times New Roman" w:eastAsia="Times New Roman" w:hAnsi="Times New Roman" w:cs="Times New Roman"/>
                <w:b/>
                <w:spacing w:val="2"/>
                <w:sz w:val="24"/>
                <w:szCs w:val="24"/>
                <w:lang w:eastAsia="ru-RU"/>
              </w:rPr>
              <w:t>Формы работы</w:t>
            </w:r>
          </w:p>
          <w:p w:rsidR="00083719" w:rsidRPr="00083719" w:rsidRDefault="00083719" w:rsidP="00083719">
            <w:pPr>
              <w:spacing w:after="0" w:line="240" w:lineRule="auto"/>
              <w:jc w:val="center"/>
              <w:rPr>
                <w:rFonts w:ascii="Times New Roman" w:eastAsia="Times New Roman" w:hAnsi="Times New Roman" w:cs="Times New Roman"/>
                <w:b/>
                <w:spacing w:val="2"/>
                <w:sz w:val="24"/>
                <w:szCs w:val="24"/>
                <w:lang w:eastAsia="ru-RU"/>
              </w:rPr>
            </w:pPr>
          </w:p>
        </w:tc>
      </w:tr>
      <w:tr w:rsidR="00083719" w:rsidRPr="00083719" w:rsidTr="00066F08">
        <w:tc>
          <w:tcPr>
            <w:tcW w:w="2694"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Организационный</w:t>
            </w:r>
          </w:p>
        </w:tc>
        <w:tc>
          <w:tcPr>
            <w:tcW w:w="340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1. Низкое проявление интереса к предлагаемым видам деятельности</w:t>
            </w:r>
          </w:p>
          <w:p w:rsidR="00083719" w:rsidRPr="00083719" w:rsidRDefault="00083719" w:rsidP="00083719">
            <w:pPr>
              <w:spacing w:after="0" w:line="240" w:lineRule="auto"/>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2. Неприятие ребенка коллективом, заниженная самооценка и неуверенность в себе</w:t>
            </w:r>
          </w:p>
        </w:tc>
        <w:tc>
          <w:tcPr>
            <w:tcW w:w="3934" w:type="dxa"/>
            <w:tcBorders>
              <w:top w:val="single" w:sz="4" w:space="0" w:color="auto"/>
              <w:left w:val="single" w:sz="4" w:space="0" w:color="auto"/>
              <w:bottom w:val="single" w:sz="4" w:space="0" w:color="auto"/>
              <w:right w:val="single" w:sz="4" w:space="0" w:color="auto"/>
            </w:tcBorders>
          </w:tcPr>
          <w:p w:rsidR="00083719" w:rsidRPr="00083719" w:rsidRDefault="00083719" w:rsidP="00184D90">
            <w:pPr>
              <w:numPr>
                <w:ilvl w:val="0"/>
                <w:numId w:val="24"/>
              </w:numPr>
              <w:tabs>
                <w:tab w:val="left" w:pos="49"/>
              </w:tabs>
              <w:spacing w:after="0" w:line="240" w:lineRule="auto"/>
              <w:ind w:left="197" w:hanging="197"/>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Проявление индивидуальной разъяснительной беседы, изучение интересов ребенка</w:t>
            </w:r>
          </w:p>
          <w:p w:rsidR="00083719" w:rsidRPr="00083719" w:rsidRDefault="00083719" w:rsidP="00184D90">
            <w:pPr>
              <w:numPr>
                <w:ilvl w:val="0"/>
                <w:numId w:val="24"/>
              </w:numPr>
              <w:tabs>
                <w:tab w:val="left" w:pos="49"/>
              </w:tabs>
              <w:spacing w:after="0" w:line="240" w:lineRule="auto"/>
              <w:ind w:left="197" w:hanging="197"/>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Упражнения на знакомство, упражнения на раскрепощение, повышение самооценки</w:t>
            </w:r>
          </w:p>
        </w:tc>
      </w:tr>
      <w:tr w:rsidR="00083719" w:rsidRPr="00083719" w:rsidTr="00066F08">
        <w:tc>
          <w:tcPr>
            <w:tcW w:w="2694"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Основной</w:t>
            </w:r>
          </w:p>
        </w:tc>
        <w:tc>
          <w:tcPr>
            <w:tcW w:w="340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184D90">
            <w:pPr>
              <w:numPr>
                <w:ilvl w:val="0"/>
                <w:numId w:val="25"/>
              </w:numPr>
              <w:spacing w:after="0" w:line="240" w:lineRule="auto"/>
              <w:ind w:left="184" w:hanging="145"/>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Спад интереса к сюжету смены</w:t>
            </w:r>
          </w:p>
          <w:p w:rsidR="00083719" w:rsidRPr="00083719" w:rsidRDefault="00083719" w:rsidP="00184D90">
            <w:pPr>
              <w:numPr>
                <w:ilvl w:val="0"/>
                <w:numId w:val="25"/>
              </w:numPr>
              <w:spacing w:after="0" w:line="240" w:lineRule="auto"/>
              <w:ind w:left="184" w:hanging="145"/>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Проблемы в отношениях между ребенком и вожатым.</w:t>
            </w:r>
          </w:p>
          <w:p w:rsidR="00083719" w:rsidRPr="00083719" w:rsidRDefault="00083719" w:rsidP="00184D90">
            <w:pPr>
              <w:numPr>
                <w:ilvl w:val="0"/>
                <w:numId w:val="25"/>
              </w:numPr>
              <w:spacing w:after="0" w:line="240" w:lineRule="auto"/>
              <w:ind w:left="184" w:hanging="145"/>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Проблемы во взаимоотношениях ребят, конфликтная зона</w:t>
            </w:r>
          </w:p>
        </w:tc>
        <w:tc>
          <w:tcPr>
            <w:tcW w:w="3934" w:type="dxa"/>
            <w:tcBorders>
              <w:top w:val="single" w:sz="4" w:space="0" w:color="auto"/>
              <w:left w:val="single" w:sz="4" w:space="0" w:color="auto"/>
              <w:bottom w:val="single" w:sz="4" w:space="0" w:color="auto"/>
              <w:right w:val="single" w:sz="4" w:space="0" w:color="auto"/>
            </w:tcBorders>
            <w:hideMark/>
          </w:tcPr>
          <w:p w:rsidR="00083719" w:rsidRPr="00083719" w:rsidRDefault="00083719" w:rsidP="00184D90">
            <w:pPr>
              <w:numPr>
                <w:ilvl w:val="0"/>
                <w:numId w:val="26"/>
              </w:numPr>
              <w:tabs>
                <w:tab w:val="left" w:pos="49"/>
              </w:tabs>
              <w:spacing w:after="0" w:line="240" w:lineRule="auto"/>
              <w:ind w:left="197" w:hanging="197"/>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Коррекция плана работы, изучение потребностей и интересов детей</w:t>
            </w:r>
          </w:p>
          <w:p w:rsidR="00083719" w:rsidRPr="00083719" w:rsidRDefault="00083719" w:rsidP="00184D90">
            <w:pPr>
              <w:numPr>
                <w:ilvl w:val="0"/>
                <w:numId w:val="26"/>
              </w:numPr>
              <w:tabs>
                <w:tab w:val="left" w:pos="49"/>
              </w:tabs>
              <w:spacing w:after="0" w:line="240" w:lineRule="auto"/>
              <w:ind w:left="197" w:hanging="197"/>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Индивидуальный подход, беседы</w:t>
            </w:r>
          </w:p>
          <w:p w:rsidR="00083719" w:rsidRPr="00083719" w:rsidRDefault="00083719" w:rsidP="00184D90">
            <w:pPr>
              <w:numPr>
                <w:ilvl w:val="0"/>
                <w:numId w:val="26"/>
              </w:numPr>
              <w:tabs>
                <w:tab w:val="left" w:pos="49"/>
              </w:tabs>
              <w:spacing w:after="0" w:line="240" w:lineRule="auto"/>
              <w:ind w:left="184" w:hanging="145"/>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Игры на сплочение, огоньки</w:t>
            </w:r>
          </w:p>
        </w:tc>
      </w:tr>
      <w:tr w:rsidR="00083719" w:rsidRPr="00083719" w:rsidTr="00066F08">
        <w:tc>
          <w:tcPr>
            <w:tcW w:w="2694" w:type="dxa"/>
            <w:tcBorders>
              <w:top w:val="single" w:sz="4" w:space="0" w:color="auto"/>
              <w:left w:val="single" w:sz="4" w:space="0" w:color="auto"/>
              <w:bottom w:val="single" w:sz="4" w:space="0" w:color="auto"/>
              <w:right w:val="single" w:sz="4" w:space="0" w:color="auto"/>
            </w:tcBorders>
            <w:hideMark/>
          </w:tcPr>
          <w:p w:rsidR="00083719" w:rsidRPr="00083719" w:rsidRDefault="00083719" w:rsidP="00083719">
            <w:pPr>
              <w:spacing w:after="0" w:line="240" w:lineRule="auto"/>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Итоговый</w:t>
            </w:r>
          </w:p>
        </w:tc>
        <w:tc>
          <w:tcPr>
            <w:tcW w:w="3402" w:type="dxa"/>
            <w:tcBorders>
              <w:top w:val="single" w:sz="4" w:space="0" w:color="auto"/>
              <w:left w:val="single" w:sz="4" w:space="0" w:color="auto"/>
              <w:bottom w:val="single" w:sz="4" w:space="0" w:color="auto"/>
              <w:right w:val="single" w:sz="4" w:space="0" w:color="auto"/>
            </w:tcBorders>
            <w:hideMark/>
          </w:tcPr>
          <w:p w:rsidR="00083719" w:rsidRPr="00083719" w:rsidRDefault="00083719" w:rsidP="00184D90">
            <w:pPr>
              <w:numPr>
                <w:ilvl w:val="0"/>
                <w:numId w:val="27"/>
              </w:numPr>
              <w:spacing w:after="0" w:line="240" w:lineRule="auto"/>
              <w:ind w:left="336"/>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Депрессия и расстройство в связи с завершением смены и расставание</w:t>
            </w:r>
          </w:p>
        </w:tc>
        <w:tc>
          <w:tcPr>
            <w:tcW w:w="3934" w:type="dxa"/>
            <w:tcBorders>
              <w:top w:val="single" w:sz="4" w:space="0" w:color="auto"/>
              <w:left w:val="single" w:sz="4" w:space="0" w:color="auto"/>
              <w:bottom w:val="single" w:sz="4" w:space="0" w:color="auto"/>
              <w:right w:val="single" w:sz="4" w:space="0" w:color="auto"/>
            </w:tcBorders>
            <w:hideMark/>
          </w:tcPr>
          <w:p w:rsidR="00083719" w:rsidRPr="00083719" w:rsidRDefault="00083719" w:rsidP="00184D90">
            <w:pPr>
              <w:numPr>
                <w:ilvl w:val="0"/>
                <w:numId w:val="28"/>
              </w:numPr>
              <w:tabs>
                <w:tab w:val="left" w:pos="305"/>
              </w:tabs>
              <w:spacing w:after="0" w:line="240" w:lineRule="auto"/>
              <w:ind w:left="375" w:hanging="142"/>
              <w:jc w:val="both"/>
              <w:rPr>
                <w:rFonts w:ascii="Times New Roman" w:eastAsia="Times New Roman" w:hAnsi="Times New Roman" w:cs="Times New Roman"/>
                <w:spacing w:val="2"/>
                <w:sz w:val="24"/>
                <w:szCs w:val="24"/>
                <w:lang w:eastAsia="ru-RU"/>
              </w:rPr>
            </w:pPr>
            <w:r w:rsidRPr="00083719">
              <w:rPr>
                <w:rFonts w:ascii="Times New Roman" w:eastAsia="Times New Roman" w:hAnsi="Times New Roman" w:cs="Times New Roman"/>
                <w:spacing w:val="2"/>
                <w:sz w:val="24"/>
                <w:szCs w:val="24"/>
                <w:lang w:eastAsia="ru-RU"/>
              </w:rPr>
              <w:t>Упражнения на построение успешного дальнейшего последействия</w:t>
            </w:r>
          </w:p>
        </w:tc>
      </w:tr>
    </w:tbl>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contextualSpacing/>
        <w:rPr>
          <w:rFonts w:ascii="Times New Roman" w:eastAsia="Calibri" w:hAnsi="Times New Roman" w:cs="Times New Roman"/>
          <w:b/>
          <w:sz w:val="24"/>
          <w:szCs w:val="24"/>
          <w:lang w:eastAsia="ru-RU"/>
        </w:rPr>
      </w:pPr>
    </w:p>
    <w:p w:rsidR="00083719" w:rsidRPr="00083719" w:rsidRDefault="00083719" w:rsidP="00083719">
      <w:pPr>
        <w:widowControl w:val="0"/>
        <w:spacing w:after="0" w:line="240" w:lineRule="auto"/>
        <w:ind w:left="720"/>
        <w:contextualSpacing/>
        <w:jc w:val="center"/>
        <w:rPr>
          <w:rFonts w:ascii="Times New Roman" w:eastAsia="Calibri" w:hAnsi="Times New Roman" w:cs="Times New Roman"/>
          <w:b/>
          <w:sz w:val="24"/>
          <w:szCs w:val="24"/>
          <w:lang w:eastAsia="ru-RU"/>
        </w:rPr>
      </w:pPr>
      <w:r w:rsidRPr="00083719">
        <w:rPr>
          <w:rFonts w:ascii="Times New Roman" w:eastAsia="Calibri" w:hAnsi="Times New Roman" w:cs="Times New Roman"/>
          <w:b/>
          <w:sz w:val="24"/>
          <w:szCs w:val="24"/>
          <w:lang w:eastAsia="ru-RU"/>
        </w:rPr>
        <w:lastRenderedPageBreak/>
        <w:t>7. СПИСОК ЛИТЕРАТУРЫ:</w:t>
      </w:r>
    </w:p>
    <w:p w:rsidR="00083719" w:rsidRPr="00083719" w:rsidRDefault="00083719" w:rsidP="00083719">
      <w:pPr>
        <w:spacing w:after="0" w:line="240" w:lineRule="auto"/>
        <w:ind w:left="142" w:firstLine="709"/>
        <w:rPr>
          <w:rFonts w:ascii="Times New Roman" w:eastAsia="Calibri" w:hAnsi="Times New Roman" w:cs="Times New Roman"/>
          <w:sz w:val="24"/>
          <w:szCs w:val="24"/>
        </w:rPr>
      </w:pPr>
    </w:p>
    <w:p w:rsidR="00083719" w:rsidRPr="00083719" w:rsidRDefault="00083719" w:rsidP="00184D90">
      <w:pPr>
        <w:widowControl w:val="0"/>
        <w:numPr>
          <w:ilvl w:val="0"/>
          <w:numId w:val="29"/>
        </w:numPr>
        <w:tabs>
          <w:tab w:val="left" w:pos="993"/>
        </w:tabs>
        <w:spacing w:after="0" w:line="240" w:lineRule="auto"/>
        <w:ind w:left="426" w:hanging="426"/>
        <w:jc w:val="both"/>
        <w:rPr>
          <w:rFonts w:ascii="Times New Roman" w:eastAsia="Calibri" w:hAnsi="Times New Roman" w:cs="Times New Roman"/>
          <w:sz w:val="24"/>
          <w:szCs w:val="24"/>
        </w:rPr>
      </w:pPr>
      <w:r w:rsidRPr="00083719">
        <w:rPr>
          <w:rFonts w:ascii="Times New Roman" w:eastAsia="Calibri" w:hAnsi="Times New Roman" w:cs="Times New Roman"/>
          <w:sz w:val="24"/>
          <w:szCs w:val="24"/>
        </w:rPr>
        <w:t xml:space="preserve">Сахаров А.Н. История России с древнейших времен до конца </w:t>
      </w:r>
      <w:r w:rsidRPr="00083719">
        <w:rPr>
          <w:rFonts w:ascii="Times New Roman" w:eastAsia="Calibri" w:hAnsi="Times New Roman" w:cs="Times New Roman"/>
          <w:sz w:val="24"/>
          <w:szCs w:val="24"/>
          <w:lang w:val="en-US"/>
        </w:rPr>
        <w:t>XVI</w:t>
      </w:r>
      <w:r w:rsidRPr="00083719">
        <w:rPr>
          <w:rFonts w:ascii="Times New Roman" w:eastAsia="Calibri" w:hAnsi="Times New Roman" w:cs="Times New Roman"/>
          <w:sz w:val="24"/>
          <w:szCs w:val="24"/>
        </w:rPr>
        <w:t xml:space="preserve"> века. М, </w:t>
      </w:r>
      <w:proofErr w:type="spellStart"/>
      <w:r w:rsidRPr="00083719">
        <w:rPr>
          <w:rFonts w:ascii="Times New Roman" w:eastAsia="Calibri" w:hAnsi="Times New Roman" w:cs="Times New Roman"/>
          <w:sz w:val="24"/>
          <w:szCs w:val="24"/>
        </w:rPr>
        <w:t>Росмэн</w:t>
      </w:r>
      <w:proofErr w:type="spellEnd"/>
      <w:r w:rsidRPr="00083719">
        <w:rPr>
          <w:rFonts w:ascii="Times New Roman" w:eastAsia="Calibri" w:hAnsi="Times New Roman" w:cs="Times New Roman"/>
          <w:sz w:val="24"/>
          <w:szCs w:val="24"/>
        </w:rPr>
        <w:t>, 2003.</w:t>
      </w:r>
    </w:p>
    <w:p w:rsidR="00083719" w:rsidRPr="00083719" w:rsidRDefault="00083719" w:rsidP="00184D90">
      <w:pPr>
        <w:widowControl w:val="0"/>
        <w:numPr>
          <w:ilvl w:val="0"/>
          <w:numId w:val="29"/>
        </w:numPr>
        <w:tabs>
          <w:tab w:val="left" w:pos="993"/>
        </w:tabs>
        <w:spacing w:after="0" w:line="240" w:lineRule="auto"/>
        <w:ind w:left="426" w:hanging="426"/>
        <w:jc w:val="both"/>
        <w:rPr>
          <w:rFonts w:ascii="Times New Roman" w:eastAsia="Calibri" w:hAnsi="Times New Roman" w:cs="Times New Roman"/>
          <w:sz w:val="24"/>
          <w:szCs w:val="24"/>
          <w:lang w:val="en-US"/>
        </w:rPr>
      </w:pPr>
      <w:r w:rsidRPr="00083719">
        <w:rPr>
          <w:rFonts w:ascii="Times New Roman" w:eastAsia="Calibri" w:hAnsi="Times New Roman" w:cs="Times New Roman"/>
          <w:sz w:val="24"/>
          <w:szCs w:val="24"/>
        </w:rPr>
        <w:t xml:space="preserve">Соболев. Н. Н. Русский орнамент. М., 1970. </w:t>
      </w:r>
      <w:r w:rsidRPr="00083719">
        <w:rPr>
          <w:rFonts w:ascii="Times New Roman" w:eastAsia="Calibri" w:hAnsi="Times New Roman" w:cs="Times New Roman"/>
          <w:sz w:val="24"/>
          <w:szCs w:val="24"/>
          <w:lang w:val="en-US"/>
        </w:rPr>
        <w:t>246 с.</w:t>
      </w:r>
    </w:p>
    <w:p w:rsidR="00083719" w:rsidRPr="00083719" w:rsidRDefault="00083719" w:rsidP="00184D90">
      <w:pPr>
        <w:widowControl w:val="0"/>
        <w:numPr>
          <w:ilvl w:val="0"/>
          <w:numId w:val="29"/>
        </w:numPr>
        <w:tabs>
          <w:tab w:val="left" w:pos="993"/>
        </w:tabs>
        <w:spacing w:after="0" w:line="240" w:lineRule="auto"/>
        <w:ind w:left="426" w:hanging="426"/>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История России. От древних славян до Петра Великого. Энциклопедия для детей. М., </w:t>
      </w:r>
      <w:proofErr w:type="spellStart"/>
      <w:r w:rsidRPr="00083719">
        <w:rPr>
          <w:rFonts w:ascii="Times New Roman" w:eastAsia="Times New Roman" w:hAnsi="Times New Roman" w:cs="Times New Roman"/>
          <w:sz w:val="24"/>
          <w:szCs w:val="24"/>
          <w:lang w:eastAsia="ru-RU"/>
        </w:rPr>
        <w:t>Аванта</w:t>
      </w:r>
      <w:proofErr w:type="spellEnd"/>
      <w:r w:rsidRPr="00083719">
        <w:rPr>
          <w:rFonts w:ascii="Times New Roman" w:eastAsia="Times New Roman" w:hAnsi="Times New Roman" w:cs="Times New Roman"/>
          <w:sz w:val="24"/>
          <w:szCs w:val="24"/>
          <w:lang w:eastAsia="ru-RU"/>
        </w:rPr>
        <w:t>, 1997г.</w:t>
      </w:r>
    </w:p>
    <w:p w:rsidR="00083719" w:rsidRPr="00083719" w:rsidRDefault="00083719" w:rsidP="00184D90">
      <w:pPr>
        <w:widowControl w:val="0"/>
        <w:numPr>
          <w:ilvl w:val="0"/>
          <w:numId w:val="29"/>
        </w:numPr>
        <w:tabs>
          <w:tab w:val="left" w:pos="993"/>
        </w:tabs>
        <w:spacing w:after="0" w:line="240" w:lineRule="auto"/>
        <w:ind w:left="426" w:hanging="426"/>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Семенова М. Мы – славяне. - СПб</w:t>
      </w:r>
      <w:proofErr w:type="gramStart"/>
      <w:r w:rsidRPr="00083719">
        <w:rPr>
          <w:rFonts w:ascii="Times New Roman" w:eastAsia="Times New Roman" w:hAnsi="Times New Roman" w:cs="Times New Roman"/>
          <w:sz w:val="24"/>
          <w:szCs w:val="24"/>
          <w:lang w:eastAsia="ru-RU"/>
        </w:rPr>
        <w:t>.: «</w:t>
      </w:r>
      <w:proofErr w:type="gramEnd"/>
      <w:r w:rsidRPr="00083719">
        <w:rPr>
          <w:rFonts w:ascii="Times New Roman" w:eastAsia="Times New Roman" w:hAnsi="Times New Roman" w:cs="Times New Roman"/>
          <w:sz w:val="24"/>
          <w:szCs w:val="24"/>
          <w:lang w:eastAsia="ru-RU"/>
        </w:rPr>
        <w:t>Азбука», 2014.</w:t>
      </w:r>
    </w:p>
    <w:p w:rsidR="00083719" w:rsidRPr="00083719" w:rsidRDefault="00083719" w:rsidP="00184D90">
      <w:pPr>
        <w:widowControl w:val="0"/>
        <w:numPr>
          <w:ilvl w:val="0"/>
          <w:numId w:val="29"/>
        </w:numPr>
        <w:tabs>
          <w:tab w:val="left" w:pos="993"/>
        </w:tabs>
        <w:spacing w:after="0" w:line="240" w:lineRule="auto"/>
        <w:ind w:left="426" w:hanging="426"/>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val="en-US" w:eastAsia="ru-RU"/>
        </w:rPr>
        <w:t>https</w:t>
      </w: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val="en-US" w:eastAsia="ru-RU"/>
        </w:rPr>
        <w:t>www</w:t>
      </w:r>
      <w:r w:rsidRPr="00083719">
        <w:rPr>
          <w:rFonts w:ascii="Times New Roman" w:eastAsia="Times New Roman" w:hAnsi="Times New Roman" w:cs="Times New Roman"/>
          <w:sz w:val="24"/>
          <w:szCs w:val="24"/>
          <w:lang w:eastAsia="ru-RU"/>
        </w:rPr>
        <w:t>.</w:t>
      </w:r>
      <w:proofErr w:type="spellStart"/>
      <w:r w:rsidRPr="00083719">
        <w:rPr>
          <w:rFonts w:ascii="Times New Roman" w:eastAsia="Times New Roman" w:hAnsi="Times New Roman" w:cs="Times New Roman"/>
          <w:sz w:val="24"/>
          <w:szCs w:val="24"/>
          <w:lang w:val="en-US" w:eastAsia="ru-RU"/>
        </w:rPr>
        <w:t>youtube</w:t>
      </w:r>
      <w:proofErr w:type="spellEnd"/>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val="en-US" w:eastAsia="ru-RU"/>
        </w:rPr>
        <w:t>com</w:t>
      </w: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val="en-US" w:eastAsia="ru-RU"/>
        </w:rPr>
        <w:t>watch</w:t>
      </w:r>
      <w:r w:rsidRPr="00083719">
        <w:rPr>
          <w:rFonts w:ascii="Times New Roman" w:eastAsia="Times New Roman" w:hAnsi="Times New Roman" w:cs="Times New Roman"/>
          <w:sz w:val="24"/>
          <w:szCs w:val="24"/>
          <w:lang w:eastAsia="ru-RU"/>
        </w:rPr>
        <w:t>?</w:t>
      </w:r>
      <w:r w:rsidRPr="00083719">
        <w:rPr>
          <w:rFonts w:ascii="Times New Roman" w:eastAsia="Times New Roman" w:hAnsi="Times New Roman" w:cs="Times New Roman"/>
          <w:sz w:val="24"/>
          <w:szCs w:val="24"/>
          <w:lang w:val="en-US" w:eastAsia="ru-RU"/>
        </w:rPr>
        <w:t>v</w:t>
      </w:r>
      <w:r w:rsidRPr="00083719">
        <w:rPr>
          <w:rFonts w:ascii="Times New Roman" w:eastAsia="Times New Roman" w:hAnsi="Times New Roman" w:cs="Times New Roman"/>
          <w:sz w:val="24"/>
          <w:szCs w:val="24"/>
          <w:lang w:eastAsia="ru-RU"/>
        </w:rPr>
        <w:t>=</w:t>
      </w:r>
      <w:proofErr w:type="spellStart"/>
      <w:r w:rsidRPr="00083719">
        <w:rPr>
          <w:rFonts w:ascii="Times New Roman" w:eastAsia="Times New Roman" w:hAnsi="Times New Roman" w:cs="Times New Roman"/>
          <w:sz w:val="24"/>
          <w:szCs w:val="24"/>
          <w:lang w:val="en-US" w:eastAsia="ru-RU"/>
        </w:rPr>
        <w:t>iN</w:t>
      </w:r>
      <w:proofErr w:type="spellEnd"/>
      <w:r w:rsidRPr="00083719">
        <w:rPr>
          <w:rFonts w:ascii="Times New Roman" w:eastAsia="Times New Roman" w:hAnsi="Times New Roman" w:cs="Times New Roman"/>
          <w:sz w:val="24"/>
          <w:szCs w:val="24"/>
          <w:lang w:eastAsia="ru-RU"/>
        </w:rPr>
        <w:t>9</w:t>
      </w:r>
      <w:proofErr w:type="spellStart"/>
      <w:r w:rsidRPr="00083719">
        <w:rPr>
          <w:rFonts w:ascii="Times New Roman" w:eastAsia="Times New Roman" w:hAnsi="Times New Roman" w:cs="Times New Roman"/>
          <w:sz w:val="24"/>
          <w:szCs w:val="24"/>
          <w:lang w:val="en-US" w:eastAsia="ru-RU"/>
        </w:rPr>
        <w:t>CTmjS</w:t>
      </w:r>
      <w:proofErr w:type="spellEnd"/>
      <w:r w:rsidRPr="00083719">
        <w:rPr>
          <w:rFonts w:ascii="Times New Roman" w:eastAsia="Times New Roman" w:hAnsi="Times New Roman" w:cs="Times New Roman"/>
          <w:sz w:val="24"/>
          <w:szCs w:val="24"/>
          <w:lang w:eastAsia="ru-RU"/>
        </w:rPr>
        <w:t>9</w:t>
      </w:r>
      <w:r w:rsidRPr="00083719">
        <w:rPr>
          <w:rFonts w:ascii="Times New Roman" w:eastAsia="Times New Roman" w:hAnsi="Times New Roman" w:cs="Times New Roman"/>
          <w:sz w:val="24"/>
          <w:szCs w:val="24"/>
          <w:lang w:val="en-US" w:eastAsia="ru-RU"/>
        </w:rPr>
        <w:t>J</w:t>
      </w:r>
      <w:r w:rsidRPr="00083719">
        <w:rPr>
          <w:rFonts w:ascii="Times New Roman" w:eastAsia="Times New Roman" w:hAnsi="Times New Roman" w:cs="Times New Roman"/>
          <w:sz w:val="24"/>
          <w:szCs w:val="24"/>
          <w:lang w:eastAsia="ru-RU"/>
        </w:rPr>
        <w:t>0</w:t>
      </w:r>
    </w:p>
    <w:p w:rsidR="00083719" w:rsidRPr="00083719" w:rsidRDefault="00083719" w:rsidP="00184D90">
      <w:pPr>
        <w:widowControl w:val="0"/>
        <w:numPr>
          <w:ilvl w:val="0"/>
          <w:numId w:val="29"/>
        </w:numPr>
        <w:tabs>
          <w:tab w:val="left" w:pos="993"/>
        </w:tabs>
        <w:spacing w:after="0" w:line="240" w:lineRule="auto"/>
        <w:ind w:left="426" w:hanging="426"/>
        <w:jc w:val="both"/>
        <w:rPr>
          <w:rFonts w:ascii="Times New Roman" w:eastAsia="Times New Roman" w:hAnsi="Times New Roman" w:cs="Times New Roman"/>
          <w:sz w:val="24"/>
          <w:szCs w:val="24"/>
          <w:lang w:eastAsia="ru-RU"/>
        </w:rPr>
      </w:pPr>
      <w:hyperlink r:id="rId9" w:history="1">
        <w:r w:rsidRPr="00083719">
          <w:rPr>
            <w:rFonts w:ascii="Times New Roman" w:eastAsia="Times New Roman" w:hAnsi="Times New Roman" w:cs="Times New Roman"/>
            <w:color w:val="0000FF"/>
            <w:sz w:val="24"/>
            <w:szCs w:val="24"/>
            <w:u w:val="single"/>
            <w:lang w:val="en-US" w:eastAsia="ru-RU"/>
          </w:rPr>
          <w:t>https</w:t>
        </w:r>
        <w:r w:rsidRPr="00083719">
          <w:rPr>
            <w:rFonts w:ascii="Times New Roman" w:eastAsia="Times New Roman" w:hAnsi="Times New Roman" w:cs="Times New Roman"/>
            <w:color w:val="0000FF"/>
            <w:sz w:val="24"/>
            <w:szCs w:val="24"/>
            <w:u w:val="single"/>
            <w:lang w:eastAsia="ru-RU"/>
          </w:rPr>
          <w:t>://</w:t>
        </w:r>
        <w:r w:rsidRPr="00083719">
          <w:rPr>
            <w:rFonts w:ascii="Times New Roman" w:eastAsia="Times New Roman" w:hAnsi="Times New Roman" w:cs="Times New Roman"/>
            <w:color w:val="0000FF"/>
            <w:sz w:val="24"/>
            <w:szCs w:val="24"/>
            <w:u w:val="single"/>
            <w:lang w:val="en-US" w:eastAsia="ru-RU"/>
          </w:rPr>
          <w:t>www</w:t>
        </w:r>
        <w:r w:rsidRPr="00083719">
          <w:rPr>
            <w:rFonts w:ascii="Times New Roman" w:eastAsia="Times New Roman" w:hAnsi="Times New Roman" w:cs="Times New Roman"/>
            <w:color w:val="0000FF"/>
            <w:sz w:val="24"/>
            <w:szCs w:val="24"/>
            <w:u w:val="single"/>
            <w:lang w:eastAsia="ru-RU"/>
          </w:rPr>
          <w:t>.</w:t>
        </w:r>
        <w:proofErr w:type="spellStart"/>
        <w:r w:rsidRPr="00083719">
          <w:rPr>
            <w:rFonts w:ascii="Times New Roman" w:eastAsia="Times New Roman" w:hAnsi="Times New Roman" w:cs="Times New Roman"/>
            <w:color w:val="0000FF"/>
            <w:sz w:val="24"/>
            <w:szCs w:val="24"/>
            <w:u w:val="single"/>
            <w:lang w:val="en-US" w:eastAsia="ru-RU"/>
          </w:rPr>
          <w:t>youtube</w:t>
        </w:r>
        <w:proofErr w:type="spellEnd"/>
        <w:r w:rsidRPr="00083719">
          <w:rPr>
            <w:rFonts w:ascii="Times New Roman" w:eastAsia="Times New Roman" w:hAnsi="Times New Roman" w:cs="Times New Roman"/>
            <w:color w:val="0000FF"/>
            <w:sz w:val="24"/>
            <w:szCs w:val="24"/>
            <w:u w:val="single"/>
            <w:lang w:eastAsia="ru-RU"/>
          </w:rPr>
          <w:t>.</w:t>
        </w:r>
        <w:r w:rsidRPr="00083719">
          <w:rPr>
            <w:rFonts w:ascii="Times New Roman" w:eastAsia="Times New Roman" w:hAnsi="Times New Roman" w:cs="Times New Roman"/>
            <w:color w:val="0000FF"/>
            <w:sz w:val="24"/>
            <w:szCs w:val="24"/>
            <w:u w:val="single"/>
            <w:lang w:val="en-US" w:eastAsia="ru-RU"/>
          </w:rPr>
          <w:t>com</w:t>
        </w:r>
        <w:r w:rsidRPr="00083719">
          <w:rPr>
            <w:rFonts w:ascii="Times New Roman" w:eastAsia="Times New Roman" w:hAnsi="Times New Roman" w:cs="Times New Roman"/>
            <w:color w:val="0000FF"/>
            <w:sz w:val="24"/>
            <w:szCs w:val="24"/>
            <w:u w:val="single"/>
            <w:lang w:eastAsia="ru-RU"/>
          </w:rPr>
          <w:t>/</w:t>
        </w:r>
        <w:r w:rsidRPr="00083719">
          <w:rPr>
            <w:rFonts w:ascii="Times New Roman" w:eastAsia="Times New Roman" w:hAnsi="Times New Roman" w:cs="Times New Roman"/>
            <w:color w:val="0000FF"/>
            <w:sz w:val="24"/>
            <w:szCs w:val="24"/>
            <w:u w:val="single"/>
            <w:lang w:val="en-US" w:eastAsia="ru-RU"/>
          </w:rPr>
          <w:t>watch</w:t>
        </w:r>
        <w:r w:rsidRPr="00083719">
          <w:rPr>
            <w:rFonts w:ascii="Times New Roman" w:eastAsia="Times New Roman" w:hAnsi="Times New Roman" w:cs="Times New Roman"/>
            <w:color w:val="0000FF"/>
            <w:sz w:val="24"/>
            <w:szCs w:val="24"/>
            <w:u w:val="single"/>
            <w:lang w:eastAsia="ru-RU"/>
          </w:rPr>
          <w:t>?</w:t>
        </w:r>
        <w:r w:rsidRPr="00083719">
          <w:rPr>
            <w:rFonts w:ascii="Times New Roman" w:eastAsia="Times New Roman" w:hAnsi="Times New Roman" w:cs="Times New Roman"/>
            <w:color w:val="0000FF"/>
            <w:sz w:val="24"/>
            <w:szCs w:val="24"/>
            <w:u w:val="single"/>
            <w:lang w:val="en-US" w:eastAsia="ru-RU"/>
          </w:rPr>
          <w:t>v</w:t>
        </w:r>
        <w:r w:rsidRPr="00083719">
          <w:rPr>
            <w:rFonts w:ascii="Times New Roman" w:eastAsia="Times New Roman" w:hAnsi="Times New Roman" w:cs="Times New Roman"/>
            <w:color w:val="0000FF"/>
            <w:sz w:val="24"/>
            <w:szCs w:val="24"/>
            <w:u w:val="single"/>
            <w:lang w:eastAsia="ru-RU"/>
          </w:rPr>
          <w:t>=</w:t>
        </w:r>
        <w:proofErr w:type="spellStart"/>
        <w:r w:rsidRPr="00083719">
          <w:rPr>
            <w:rFonts w:ascii="Times New Roman" w:eastAsia="Times New Roman" w:hAnsi="Times New Roman" w:cs="Times New Roman"/>
            <w:color w:val="0000FF"/>
            <w:sz w:val="24"/>
            <w:szCs w:val="24"/>
            <w:u w:val="single"/>
            <w:lang w:val="en-US" w:eastAsia="ru-RU"/>
          </w:rPr>
          <w:t>wMbQPj</w:t>
        </w:r>
        <w:proofErr w:type="spellEnd"/>
        <w:r w:rsidRPr="00083719">
          <w:rPr>
            <w:rFonts w:ascii="Times New Roman" w:eastAsia="Times New Roman" w:hAnsi="Times New Roman" w:cs="Times New Roman"/>
            <w:color w:val="0000FF"/>
            <w:sz w:val="24"/>
            <w:szCs w:val="24"/>
            <w:u w:val="single"/>
            <w:lang w:eastAsia="ru-RU"/>
          </w:rPr>
          <w:t>_</w:t>
        </w:r>
        <w:proofErr w:type="spellStart"/>
        <w:r w:rsidRPr="00083719">
          <w:rPr>
            <w:rFonts w:ascii="Times New Roman" w:eastAsia="Times New Roman" w:hAnsi="Times New Roman" w:cs="Times New Roman"/>
            <w:color w:val="0000FF"/>
            <w:sz w:val="24"/>
            <w:szCs w:val="24"/>
            <w:u w:val="single"/>
            <w:lang w:val="en-US" w:eastAsia="ru-RU"/>
          </w:rPr>
          <w:t>TaXs</w:t>
        </w:r>
        <w:proofErr w:type="spellEnd"/>
      </w:hyperlink>
    </w:p>
    <w:p w:rsidR="00083719" w:rsidRPr="00083719" w:rsidRDefault="00083719" w:rsidP="00083719">
      <w:pPr>
        <w:tabs>
          <w:tab w:val="left" w:pos="993"/>
        </w:tabs>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7. </w:t>
      </w:r>
      <w:hyperlink r:id="rId10" w:tooltip="Гордиенко, Андрей Николаевич" w:history="1">
        <w:r w:rsidRPr="00083719">
          <w:rPr>
            <w:rFonts w:ascii="Times New Roman" w:eastAsia="Times New Roman" w:hAnsi="Times New Roman" w:cs="Times New Roman"/>
            <w:iCs/>
            <w:sz w:val="24"/>
            <w:szCs w:val="24"/>
            <w:lang w:eastAsia="ru-RU"/>
          </w:rPr>
          <w:t>Гордиенко А. Н.</w:t>
        </w:r>
      </w:hyperlink>
      <w:r w:rsidRPr="00083719">
        <w:rPr>
          <w:rFonts w:ascii="Times New Roman" w:eastAsia="Times New Roman" w:hAnsi="Times New Roman" w:cs="Times New Roman"/>
          <w:iCs/>
          <w:sz w:val="24"/>
          <w:szCs w:val="24"/>
          <w:lang w:eastAsia="ru-RU"/>
        </w:rPr>
        <w:t xml:space="preserve">, </w:t>
      </w:r>
      <w:proofErr w:type="spellStart"/>
      <w:r w:rsidRPr="00083719">
        <w:rPr>
          <w:rFonts w:ascii="Times New Roman" w:eastAsia="Times New Roman" w:hAnsi="Times New Roman" w:cs="Times New Roman"/>
          <w:iCs/>
          <w:sz w:val="24"/>
          <w:szCs w:val="24"/>
          <w:lang w:eastAsia="ru-RU"/>
        </w:rPr>
        <w:t>Куделев</w:t>
      </w:r>
      <w:proofErr w:type="spellEnd"/>
      <w:r w:rsidRPr="00083719">
        <w:rPr>
          <w:rFonts w:ascii="Times New Roman" w:eastAsia="Times New Roman" w:hAnsi="Times New Roman" w:cs="Times New Roman"/>
          <w:iCs/>
          <w:sz w:val="24"/>
          <w:szCs w:val="24"/>
          <w:lang w:eastAsia="ru-RU"/>
        </w:rPr>
        <w:t xml:space="preserve"> П. Е., </w:t>
      </w:r>
      <w:proofErr w:type="spellStart"/>
      <w:r w:rsidRPr="00083719">
        <w:rPr>
          <w:rFonts w:ascii="Times New Roman" w:eastAsia="Times New Roman" w:hAnsi="Times New Roman" w:cs="Times New Roman"/>
          <w:iCs/>
          <w:sz w:val="24"/>
          <w:szCs w:val="24"/>
          <w:lang w:eastAsia="ru-RU"/>
        </w:rPr>
        <w:t>Перзашкевич</w:t>
      </w:r>
      <w:proofErr w:type="spellEnd"/>
      <w:r w:rsidRPr="00083719">
        <w:rPr>
          <w:rFonts w:ascii="Times New Roman" w:eastAsia="Times New Roman" w:hAnsi="Times New Roman" w:cs="Times New Roman"/>
          <w:iCs/>
          <w:sz w:val="24"/>
          <w:szCs w:val="24"/>
          <w:lang w:eastAsia="ru-RU"/>
        </w:rPr>
        <w:t xml:space="preserve"> О. В.</w:t>
      </w:r>
      <w:r w:rsidRPr="00083719">
        <w:rPr>
          <w:rFonts w:ascii="Times New Roman" w:eastAsia="Times New Roman" w:hAnsi="Times New Roman" w:cs="Times New Roman"/>
          <w:sz w:val="24"/>
          <w:szCs w:val="24"/>
          <w:lang w:eastAsia="ru-RU"/>
        </w:rPr>
        <w:t xml:space="preserve"> Китай. История, культура, искусство. — М.: </w:t>
      </w:r>
      <w:hyperlink r:id="rId11" w:tooltip="Эксмо" w:history="1">
        <w:proofErr w:type="spellStart"/>
        <w:r w:rsidRPr="00083719">
          <w:rPr>
            <w:rFonts w:ascii="Times New Roman" w:eastAsia="Times New Roman" w:hAnsi="Times New Roman" w:cs="Times New Roman"/>
            <w:sz w:val="24"/>
            <w:szCs w:val="24"/>
            <w:lang w:eastAsia="ru-RU"/>
          </w:rPr>
          <w:t>Эксмо</w:t>
        </w:r>
        <w:proofErr w:type="spellEnd"/>
      </w:hyperlink>
      <w:r w:rsidRPr="00083719">
        <w:rPr>
          <w:rFonts w:ascii="Times New Roman" w:eastAsia="Times New Roman" w:hAnsi="Times New Roman" w:cs="Times New Roman"/>
          <w:sz w:val="24"/>
          <w:szCs w:val="24"/>
          <w:lang w:eastAsia="ru-RU"/>
        </w:rPr>
        <w:t xml:space="preserve">, 2008. — 160 с. — (Иллюстрированные энциклопедии мировой культуры и истории). — 5000 экз. — </w:t>
      </w:r>
      <w:hyperlink r:id="rId12" w:history="1">
        <w:r w:rsidRPr="00083719">
          <w:rPr>
            <w:rFonts w:ascii="Times New Roman" w:eastAsia="Times New Roman" w:hAnsi="Times New Roman" w:cs="Times New Roman"/>
            <w:sz w:val="24"/>
            <w:szCs w:val="24"/>
            <w:lang w:eastAsia="ru-RU"/>
          </w:rPr>
          <w:t>ISBN 978-5-699-29268-4</w:t>
        </w:r>
      </w:hyperlink>
      <w:r w:rsidRPr="00083719">
        <w:rPr>
          <w:rFonts w:ascii="Times New Roman" w:eastAsia="Times New Roman" w:hAnsi="Times New Roman" w:cs="Times New Roman"/>
          <w:sz w:val="24"/>
          <w:szCs w:val="24"/>
          <w:lang w:eastAsia="ru-RU"/>
        </w:rPr>
        <w:t>.</w:t>
      </w:r>
    </w:p>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Calibri" w:hAnsi="Times New Roman" w:cs="Times New Roman"/>
          <w:sz w:val="24"/>
          <w:szCs w:val="24"/>
        </w:rPr>
        <w:t xml:space="preserve">8. </w:t>
      </w:r>
      <w:hyperlink r:id="rId13" w:tooltip="Маслов, Алексей Александрович" w:history="1">
        <w:r w:rsidRPr="00083719">
          <w:rPr>
            <w:rFonts w:ascii="Times New Roman" w:eastAsia="Times New Roman" w:hAnsi="Times New Roman" w:cs="Times New Roman"/>
            <w:iCs/>
            <w:sz w:val="24"/>
            <w:szCs w:val="24"/>
            <w:lang w:eastAsia="ru-RU"/>
          </w:rPr>
          <w:t>Маслов А. А.</w:t>
        </w:r>
      </w:hyperlink>
      <w:r w:rsidRPr="00083719">
        <w:rPr>
          <w:rFonts w:ascii="Times New Roman" w:eastAsia="Times New Roman" w:hAnsi="Times New Roman" w:cs="Times New Roman"/>
          <w:sz w:val="24"/>
          <w:szCs w:val="24"/>
          <w:lang w:eastAsia="ru-RU"/>
        </w:rPr>
        <w:t xml:space="preserve"> Китай. </w:t>
      </w:r>
      <w:proofErr w:type="spellStart"/>
      <w:r w:rsidRPr="00083719">
        <w:rPr>
          <w:rFonts w:ascii="Times New Roman" w:eastAsia="Times New Roman" w:hAnsi="Times New Roman" w:cs="Times New Roman"/>
          <w:sz w:val="24"/>
          <w:szCs w:val="24"/>
          <w:lang w:eastAsia="ru-RU"/>
        </w:rPr>
        <w:t>Колокольца</w:t>
      </w:r>
      <w:proofErr w:type="spellEnd"/>
      <w:r w:rsidRPr="00083719">
        <w:rPr>
          <w:rFonts w:ascii="Times New Roman" w:eastAsia="Times New Roman" w:hAnsi="Times New Roman" w:cs="Times New Roman"/>
          <w:sz w:val="24"/>
          <w:szCs w:val="24"/>
          <w:lang w:eastAsia="ru-RU"/>
        </w:rPr>
        <w:t xml:space="preserve"> в пыли. Странствия мага и интеллектуала. — М.: </w:t>
      </w:r>
      <w:proofErr w:type="spellStart"/>
      <w:r w:rsidRPr="00083719">
        <w:rPr>
          <w:rFonts w:ascii="Times New Roman" w:eastAsia="Times New Roman" w:hAnsi="Times New Roman" w:cs="Times New Roman"/>
          <w:sz w:val="24"/>
          <w:szCs w:val="24"/>
          <w:lang w:eastAsia="ru-RU"/>
        </w:rPr>
        <w:t>Алетейя</w:t>
      </w:r>
      <w:proofErr w:type="spellEnd"/>
      <w:r w:rsidRPr="00083719">
        <w:rPr>
          <w:rFonts w:ascii="Times New Roman" w:eastAsia="Times New Roman" w:hAnsi="Times New Roman" w:cs="Times New Roman"/>
          <w:sz w:val="24"/>
          <w:szCs w:val="24"/>
          <w:lang w:eastAsia="ru-RU"/>
        </w:rPr>
        <w:t xml:space="preserve">, 2005. — 376 с. — (Сокровенная история цивилизаций). — 2000 экз. — </w:t>
      </w:r>
      <w:hyperlink r:id="rId14" w:history="1">
        <w:r w:rsidRPr="00083719">
          <w:rPr>
            <w:rFonts w:ascii="Times New Roman" w:eastAsia="Times New Roman" w:hAnsi="Times New Roman" w:cs="Times New Roman"/>
            <w:sz w:val="24"/>
            <w:szCs w:val="24"/>
            <w:lang w:eastAsia="ru-RU"/>
          </w:rPr>
          <w:t>ISBN 5-98639-025-3</w:t>
        </w:r>
      </w:hyperlink>
      <w:r w:rsidRPr="00083719">
        <w:rPr>
          <w:rFonts w:ascii="Times New Roman" w:eastAsia="Times New Roman" w:hAnsi="Times New Roman" w:cs="Times New Roman"/>
          <w:sz w:val="24"/>
          <w:szCs w:val="24"/>
          <w:lang w:eastAsia="ru-RU"/>
        </w:rPr>
        <w:t>.</w:t>
      </w:r>
    </w:p>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iCs/>
          <w:sz w:val="24"/>
          <w:szCs w:val="24"/>
          <w:lang w:eastAsia="ru-RU"/>
        </w:rPr>
        <w:t>9. Фортунатов, Владимир Валентинович.</w:t>
      </w:r>
      <w:r w:rsidRPr="00083719">
        <w:rPr>
          <w:rFonts w:ascii="Times New Roman" w:eastAsia="Times New Roman" w:hAnsi="Times New Roman" w:cs="Times New Roman"/>
          <w:sz w:val="24"/>
          <w:szCs w:val="24"/>
          <w:lang w:eastAsia="ru-RU"/>
        </w:rPr>
        <w:t xml:space="preserve"> История мировых цивилизаций / В. В. Фортунатов. — М.: Питер, 2011. — 527 с. </w:t>
      </w:r>
    </w:p>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hyperlink r:id="rId15" w:history="1">
        <w:r w:rsidRPr="00083719">
          <w:rPr>
            <w:rFonts w:ascii="Times New Roman" w:eastAsia="Times New Roman" w:hAnsi="Times New Roman" w:cs="Times New Roman"/>
            <w:sz w:val="24"/>
            <w:szCs w:val="24"/>
            <w:lang w:eastAsia="ru-RU"/>
          </w:rPr>
          <w:t>https://hellenza.livejournal.com/11730.html</w:t>
        </w:r>
      </w:hyperlink>
    </w:p>
    <w:p w:rsidR="00083719" w:rsidRPr="00083719" w:rsidRDefault="00083719" w:rsidP="00083719">
      <w:pPr>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10//http://www.cntv.ru/2013/03/13/ARTI1363158748845352.shtml</w:t>
      </w:r>
    </w:p>
    <w:p w:rsidR="00083719" w:rsidRPr="00083719" w:rsidRDefault="00083719" w:rsidP="00083719">
      <w:pPr>
        <w:spacing w:after="0" w:line="240" w:lineRule="auto"/>
        <w:jc w:val="both"/>
        <w:rPr>
          <w:rFonts w:ascii="Times New Roman" w:eastAsia="Calibri" w:hAnsi="Times New Roman" w:cs="Times New Roman"/>
          <w:sz w:val="24"/>
          <w:szCs w:val="24"/>
        </w:rPr>
      </w:pPr>
      <w:r w:rsidRPr="00083719">
        <w:rPr>
          <w:rFonts w:ascii="Calibri" w:eastAsia="Calibri" w:hAnsi="Calibri" w:cs="Times New Roman"/>
          <w:sz w:val="24"/>
          <w:szCs w:val="24"/>
        </w:rPr>
        <w:t>11.</w:t>
      </w:r>
      <w:hyperlink r:id="rId16" w:history="1">
        <w:r w:rsidRPr="00083719">
          <w:rPr>
            <w:rFonts w:ascii="Times New Roman" w:eastAsia="Times New Roman" w:hAnsi="Times New Roman" w:cs="Times New Roman"/>
            <w:color w:val="0000FF"/>
            <w:sz w:val="24"/>
            <w:szCs w:val="24"/>
            <w:u w:val="single"/>
            <w:lang w:eastAsia="ru-RU"/>
          </w:rPr>
          <w:t>http://www.historie.ru/civilizacii/drevnij-kitaj/211-civilizaciya-drevnego-kitaya.html</w:t>
        </w:r>
      </w:hyperlink>
    </w:p>
    <w:p w:rsidR="00083719" w:rsidRPr="00083719" w:rsidRDefault="00083719" w:rsidP="00083719">
      <w:pPr>
        <w:tabs>
          <w:tab w:val="left" w:pos="0"/>
          <w:tab w:val="left" w:pos="1134"/>
        </w:tabs>
        <w:spacing w:after="0" w:line="240" w:lineRule="auto"/>
        <w:contextualSpacing/>
        <w:jc w:val="both"/>
        <w:rPr>
          <w:rFonts w:ascii="Times New Roman" w:eastAsia="Times New Roman" w:hAnsi="Times New Roman" w:cs="Times New Roman"/>
          <w:spacing w:val="-4"/>
          <w:sz w:val="24"/>
          <w:szCs w:val="24"/>
          <w:lang w:eastAsia="ru-RU"/>
        </w:rPr>
      </w:pPr>
      <w:r w:rsidRPr="00083719">
        <w:rPr>
          <w:rFonts w:ascii="Times New Roman" w:eastAsia="Times New Roman" w:hAnsi="Times New Roman" w:cs="Times New Roman"/>
          <w:spacing w:val="-4"/>
          <w:sz w:val="24"/>
          <w:szCs w:val="24"/>
          <w:lang w:eastAsia="ru-RU"/>
        </w:rPr>
        <w:t>12. Хрестоматия по истории государства и права зарубежных стран. В 2 Т. /Отв. ред. Н.А. Крашенинникова. М., 2007.</w:t>
      </w:r>
    </w:p>
    <w:p w:rsidR="00083719" w:rsidRPr="00083719" w:rsidRDefault="00083719" w:rsidP="00083719">
      <w:pPr>
        <w:tabs>
          <w:tab w:val="left" w:pos="0"/>
          <w:tab w:val="left" w:pos="1134"/>
        </w:tabs>
        <w:spacing w:line="240" w:lineRule="auto"/>
        <w:contextualSpacing/>
        <w:jc w:val="both"/>
        <w:rPr>
          <w:rFonts w:ascii="Times New Roman" w:eastAsia="Times New Roman" w:hAnsi="Times New Roman" w:cs="Times New Roman"/>
          <w:spacing w:val="-4"/>
          <w:sz w:val="24"/>
          <w:szCs w:val="24"/>
          <w:lang w:eastAsia="ru-RU"/>
        </w:rPr>
      </w:pPr>
      <w:r w:rsidRPr="00083719">
        <w:rPr>
          <w:rFonts w:ascii="Times New Roman" w:eastAsia="Times New Roman" w:hAnsi="Times New Roman" w:cs="Times New Roman"/>
          <w:spacing w:val="-4"/>
          <w:sz w:val="24"/>
          <w:szCs w:val="24"/>
          <w:lang w:eastAsia="ru-RU"/>
        </w:rPr>
        <w:t xml:space="preserve">13. История государства и права зарубежных стран – электронная: </w:t>
      </w:r>
      <w:proofErr w:type="spellStart"/>
      <w:r w:rsidRPr="00083719">
        <w:rPr>
          <w:rFonts w:ascii="Times New Roman" w:eastAsia="Times New Roman" w:hAnsi="Times New Roman" w:cs="Times New Roman"/>
          <w:spacing w:val="-4"/>
          <w:sz w:val="24"/>
          <w:szCs w:val="24"/>
          <w:lang w:eastAsia="ru-RU"/>
        </w:rPr>
        <w:t>учебн</w:t>
      </w:r>
      <w:proofErr w:type="spellEnd"/>
      <w:r w:rsidRPr="00083719">
        <w:rPr>
          <w:rFonts w:ascii="Times New Roman" w:eastAsia="Times New Roman" w:hAnsi="Times New Roman" w:cs="Times New Roman"/>
          <w:spacing w:val="-4"/>
          <w:sz w:val="24"/>
          <w:szCs w:val="24"/>
          <w:lang w:eastAsia="ru-RU"/>
        </w:rPr>
        <w:t>. часть 1 / Н.А. Крашенинникова, О. Жидков (</w:t>
      </w:r>
      <w:r w:rsidRPr="00083719">
        <w:rPr>
          <w:rFonts w:ascii="Times New Roman" w:eastAsia="Times New Roman" w:hAnsi="Times New Roman" w:cs="Times New Roman"/>
          <w:spacing w:val="-4"/>
          <w:sz w:val="24"/>
          <w:szCs w:val="24"/>
          <w:u w:val="single"/>
          <w:lang w:eastAsia="ru-RU"/>
        </w:rPr>
        <w:t>http://www.yandex.ru</w:t>
      </w:r>
      <w:r w:rsidRPr="00083719">
        <w:rPr>
          <w:rFonts w:ascii="Times New Roman" w:eastAsia="Times New Roman" w:hAnsi="Times New Roman" w:cs="Times New Roman"/>
          <w:spacing w:val="-4"/>
          <w:sz w:val="24"/>
          <w:szCs w:val="24"/>
          <w:lang w:eastAsia="ru-RU"/>
        </w:rPr>
        <w:t>).</w:t>
      </w:r>
    </w:p>
    <w:p w:rsidR="00083719" w:rsidRPr="00083719" w:rsidRDefault="00083719" w:rsidP="00083719">
      <w:pPr>
        <w:tabs>
          <w:tab w:val="left" w:pos="0"/>
          <w:tab w:val="left" w:pos="1134"/>
        </w:tabs>
        <w:spacing w:line="240" w:lineRule="auto"/>
        <w:contextualSpacing/>
        <w:jc w:val="both"/>
        <w:rPr>
          <w:rFonts w:ascii="Times New Roman" w:eastAsia="Times New Roman" w:hAnsi="Times New Roman" w:cs="Times New Roman"/>
          <w:spacing w:val="-4"/>
          <w:sz w:val="24"/>
          <w:szCs w:val="24"/>
          <w:lang w:eastAsia="ru-RU"/>
        </w:rPr>
      </w:pPr>
      <w:r w:rsidRPr="00083719">
        <w:rPr>
          <w:rFonts w:ascii="Times New Roman" w:eastAsia="Times New Roman" w:hAnsi="Times New Roman" w:cs="Times New Roman"/>
          <w:spacing w:val="-4"/>
          <w:sz w:val="24"/>
          <w:szCs w:val="24"/>
          <w:lang w:eastAsia="ru-RU"/>
        </w:rPr>
        <w:t xml:space="preserve">14. История государства и права зарубежных стран: </w:t>
      </w:r>
      <w:proofErr w:type="spellStart"/>
      <w:r w:rsidRPr="00083719">
        <w:rPr>
          <w:rFonts w:ascii="Times New Roman" w:eastAsia="Times New Roman" w:hAnsi="Times New Roman" w:cs="Times New Roman"/>
          <w:spacing w:val="-4"/>
          <w:sz w:val="24"/>
          <w:szCs w:val="24"/>
          <w:lang w:eastAsia="ru-RU"/>
        </w:rPr>
        <w:t>учебн</w:t>
      </w:r>
      <w:proofErr w:type="spellEnd"/>
      <w:r w:rsidRPr="00083719">
        <w:rPr>
          <w:rFonts w:ascii="Times New Roman" w:eastAsia="Times New Roman" w:hAnsi="Times New Roman" w:cs="Times New Roman"/>
          <w:spacing w:val="-4"/>
          <w:sz w:val="24"/>
          <w:szCs w:val="24"/>
          <w:lang w:eastAsia="ru-RU"/>
        </w:rPr>
        <w:t>. часть 2 / Н.А. Крашенинникова, О. Жидков (</w:t>
      </w:r>
      <w:r w:rsidRPr="00083719">
        <w:rPr>
          <w:rFonts w:ascii="Times New Roman" w:eastAsia="Times New Roman" w:hAnsi="Times New Roman" w:cs="Times New Roman"/>
          <w:spacing w:val="-4"/>
          <w:sz w:val="24"/>
          <w:szCs w:val="24"/>
          <w:u w:val="single"/>
          <w:lang w:eastAsia="ru-RU"/>
        </w:rPr>
        <w:t>http://www.yandex.ru</w:t>
      </w:r>
      <w:r w:rsidRPr="00083719">
        <w:rPr>
          <w:rFonts w:ascii="Times New Roman" w:eastAsia="Times New Roman" w:hAnsi="Times New Roman" w:cs="Times New Roman"/>
          <w:spacing w:val="-4"/>
          <w:sz w:val="24"/>
          <w:szCs w:val="24"/>
          <w:lang w:eastAsia="ru-RU"/>
        </w:rPr>
        <w:t>).</w:t>
      </w:r>
    </w:p>
    <w:p w:rsidR="00083719" w:rsidRPr="00083719" w:rsidRDefault="00083719" w:rsidP="00083719">
      <w:pPr>
        <w:tabs>
          <w:tab w:val="left" w:pos="0"/>
          <w:tab w:val="left" w:pos="1134"/>
        </w:tabs>
        <w:spacing w:line="240" w:lineRule="auto"/>
        <w:contextualSpacing/>
        <w:jc w:val="both"/>
        <w:rPr>
          <w:rFonts w:ascii="Times New Roman" w:eastAsia="Times New Roman" w:hAnsi="Times New Roman" w:cs="Times New Roman"/>
          <w:spacing w:val="-4"/>
          <w:sz w:val="24"/>
          <w:szCs w:val="24"/>
          <w:lang w:eastAsia="ru-RU"/>
        </w:rPr>
      </w:pPr>
      <w:r w:rsidRPr="00083719">
        <w:rPr>
          <w:rFonts w:ascii="Times New Roman" w:eastAsia="Times New Roman" w:hAnsi="Times New Roman" w:cs="Times New Roman"/>
          <w:spacing w:val="-4"/>
          <w:sz w:val="24"/>
          <w:szCs w:val="24"/>
          <w:lang w:eastAsia="ru-RU"/>
        </w:rPr>
        <w:t xml:space="preserve">15. История государства и права зарубежных стран: </w:t>
      </w:r>
      <w:proofErr w:type="spellStart"/>
      <w:r w:rsidRPr="00083719">
        <w:rPr>
          <w:rFonts w:ascii="Times New Roman" w:eastAsia="Times New Roman" w:hAnsi="Times New Roman" w:cs="Times New Roman"/>
          <w:spacing w:val="-4"/>
          <w:sz w:val="24"/>
          <w:szCs w:val="24"/>
          <w:lang w:eastAsia="ru-RU"/>
        </w:rPr>
        <w:t>учебн</w:t>
      </w:r>
      <w:proofErr w:type="spellEnd"/>
      <w:r w:rsidRPr="00083719">
        <w:rPr>
          <w:rFonts w:ascii="Times New Roman" w:eastAsia="Times New Roman" w:hAnsi="Times New Roman" w:cs="Times New Roman"/>
          <w:spacing w:val="-4"/>
          <w:sz w:val="24"/>
          <w:szCs w:val="24"/>
          <w:lang w:eastAsia="ru-RU"/>
        </w:rPr>
        <w:t xml:space="preserve">. / Гаврилин А.К., </w:t>
      </w:r>
      <w:proofErr w:type="spellStart"/>
      <w:r w:rsidRPr="00083719">
        <w:rPr>
          <w:rFonts w:ascii="Times New Roman" w:eastAsia="Times New Roman" w:hAnsi="Times New Roman" w:cs="Times New Roman"/>
          <w:spacing w:val="-4"/>
          <w:sz w:val="24"/>
          <w:szCs w:val="24"/>
          <w:lang w:eastAsia="ru-RU"/>
        </w:rPr>
        <w:t>Есиков</w:t>
      </w:r>
      <w:proofErr w:type="spellEnd"/>
      <w:r w:rsidRPr="00083719">
        <w:rPr>
          <w:rFonts w:ascii="Times New Roman" w:eastAsia="Times New Roman" w:hAnsi="Times New Roman" w:cs="Times New Roman"/>
          <w:spacing w:val="-4"/>
          <w:sz w:val="24"/>
          <w:szCs w:val="24"/>
          <w:lang w:eastAsia="ru-RU"/>
        </w:rPr>
        <w:t xml:space="preserve"> С.А., 2004 г. (</w:t>
      </w:r>
      <w:r w:rsidRPr="00083719">
        <w:rPr>
          <w:rFonts w:ascii="Times New Roman" w:eastAsia="Times New Roman" w:hAnsi="Times New Roman" w:cs="Times New Roman"/>
          <w:spacing w:val="-4"/>
          <w:sz w:val="24"/>
          <w:szCs w:val="24"/>
          <w:u w:val="single"/>
          <w:lang w:eastAsia="ru-RU"/>
        </w:rPr>
        <w:t>http://www.yandex.ru</w:t>
      </w:r>
      <w:r w:rsidRPr="00083719">
        <w:rPr>
          <w:rFonts w:ascii="Times New Roman" w:eastAsia="Times New Roman" w:hAnsi="Times New Roman" w:cs="Times New Roman"/>
          <w:spacing w:val="-4"/>
          <w:sz w:val="24"/>
          <w:szCs w:val="24"/>
          <w:lang w:eastAsia="ru-RU"/>
        </w:rPr>
        <w:t>).</w:t>
      </w:r>
    </w:p>
    <w:p w:rsidR="00083719" w:rsidRPr="00083719" w:rsidRDefault="00083719" w:rsidP="00083719">
      <w:pPr>
        <w:tabs>
          <w:tab w:val="left" w:pos="0"/>
          <w:tab w:val="left" w:pos="1134"/>
        </w:tabs>
        <w:spacing w:after="0" w:line="240" w:lineRule="auto"/>
        <w:contextualSpacing/>
        <w:jc w:val="both"/>
        <w:rPr>
          <w:rFonts w:ascii="Times New Roman" w:eastAsia="Times New Roman" w:hAnsi="Times New Roman" w:cs="Times New Roman"/>
          <w:spacing w:val="-4"/>
          <w:sz w:val="24"/>
          <w:szCs w:val="24"/>
          <w:lang w:eastAsia="ru-RU"/>
        </w:rPr>
      </w:pPr>
      <w:r w:rsidRPr="00083719">
        <w:rPr>
          <w:rFonts w:ascii="Times New Roman" w:eastAsia="Times New Roman" w:hAnsi="Times New Roman" w:cs="Times New Roman"/>
          <w:spacing w:val="-4"/>
          <w:sz w:val="24"/>
          <w:szCs w:val="24"/>
          <w:lang w:eastAsia="ru-RU"/>
        </w:rPr>
        <w:t>16. http://indonet.ru/node/2204 - Орнаменты Индии | искусство Индии | Индия по-русски - Живой путеводитель</w:t>
      </w:r>
    </w:p>
    <w:p w:rsidR="00083719" w:rsidRPr="00083719" w:rsidRDefault="00083719" w:rsidP="00083719">
      <w:pPr>
        <w:tabs>
          <w:tab w:val="left" w:pos="993"/>
        </w:tabs>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17. Н.А. Кун Легенды и сказания Древней Греции и Древнего Рима - </w:t>
      </w:r>
      <w:proofErr w:type="spellStart"/>
      <w:r w:rsidRPr="00083719">
        <w:rPr>
          <w:rFonts w:ascii="Times New Roman" w:eastAsia="Times New Roman" w:hAnsi="Times New Roman" w:cs="Times New Roman"/>
          <w:sz w:val="24"/>
          <w:szCs w:val="24"/>
          <w:lang w:eastAsia="ru-RU"/>
        </w:rPr>
        <w:t>М.изд</w:t>
      </w:r>
      <w:proofErr w:type="spellEnd"/>
      <w:r w:rsidRPr="00083719">
        <w:rPr>
          <w:rFonts w:ascii="Times New Roman" w:eastAsia="Times New Roman" w:hAnsi="Times New Roman" w:cs="Times New Roman"/>
          <w:sz w:val="24"/>
          <w:szCs w:val="24"/>
          <w:lang w:eastAsia="ru-RU"/>
        </w:rPr>
        <w:t>. Правда, 2012.</w:t>
      </w:r>
    </w:p>
    <w:p w:rsidR="00083719" w:rsidRPr="00083719" w:rsidRDefault="00083719" w:rsidP="00083719">
      <w:pPr>
        <w:tabs>
          <w:tab w:val="left" w:pos="993"/>
        </w:tabs>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 xml:space="preserve">18. </w:t>
      </w:r>
      <w:proofErr w:type="gramStart"/>
      <w:r w:rsidRPr="00083719">
        <w:rPr>
          <w:rFonts w:ascii="Times New Roman" w:eastAsia="Times New Roman" w:hAnsi="Times New Roman" w:cs="Times New Roman"/>
          <w:sz w:val="24"/>
          <w:szCs w:val="24"/>
          <w:lang w:eastAsia="ru-RU"/>
        </w:rPr>
        <w:t>Непомнящий</w:t>
      </w:r>
      <w:proofErr w:type="gramEnd"/>
      <w:r w:rsidRPr="00083719">
        <w:rPr>
          <w:rFonts w:ascii="Times New Roman" w:eastAsia="Times New Roman" w:hAnsi="Times New Roman" w:cs="Times New Roman"/>
          <w:sz w:val="24"/>
          <w:szCs w:val="24"/>
          <w:lang w:eastAsia="ru-RU"/>
        </w:rPr>
        <w:t xml:space="preserve"> Н.Н. 100 великих тайн Древнего мира/</w:t>
      </w:r>
      <w:proofErr w:type="spellStart"/>
      <w:r w:rsidRPr="00083719">
        <w:rPr>
          <w:rFonts w:ascii="Times New Roman" w:eastAsia="Times New Roman" w:hAnsi="Times New Roman" w:cs="Times New Roman"/>
          <w:sz w:val="24"/>
          <w:szCs w:val="24"/>
          <w:lang w:eastAsia="ru-RU"/>
        </w:rPr>
        <w:t>Н.Н.Непомнящий</w:t>
      </w:r>
      <w:proofErr w:type="spellEnd"/>
      <w:r w:rsidRPr="00083719">
        <w:rPr>
          <w:rFonts w:ascii="Times New Roman" w:eastAsia="Times New Roman" w:hAnsi="Times New Roman" w:cs="Times New Roman"/>
          <w:sz w:val="24"/>
          <w:szCs w:val="24"/>
          <w:lang w:eastAsia="ru-RU"/>
        </w:rPr>
        <w:t xml:space="preserve">. – </w:t>
      </w:r>
      <w:proofErr w:type="spellStart"/>
      <w:r w:rsidRPr="00083719">
        <w:rPr>
          <w:rFonts w:ascii="Times New Roman" w:eastAsia="Times New Roman" w:hAnsi="Times New Roman" w:cs="Times New Roman"/>
          <w:sz w:val="24"/>
          <w:szCs w:val="24"/>
          <w:lang w:eastAsia="ru-RU"/>
        </w:rPr>
        <w:t>М.:Вече</w:t>
      </w:r>
      <w:proofErr w:type="spellEnd"/>
      <w:r w:rsidRPr="00083719">
        <w:rPr>
          <w:rFonts w:ascii="Times New Roman" w:eastAsia="Times New Roman" w:hAnsi="Times New Roman" w:cs="Times New Roman"/>
          <w:sz w:val="24"/>
          <w:szCs w:val="24"/>
          <w:lang w:eastAsia="ru-RU"/>
        </w:rPr>
        <w:t xml:space="preserve">, 2016. </w:t>
      </w:r>
    </w:p>
    <w:p w:rsidR="00083719" w:rsidRPr="00083719" w:rsidRDefault="00083719" w:rsidP="00083719">
      <w:pPr>
        <w:tabs>
          <w:tab w:val="left" w:pos="993"/>
        </w:tabs>
        <w:spacing w:after="0" w:line="240" w:lineRule="auto"/>
        <w:jc w:val="both"/>
        <w:rPr>
          <w:rFonts w:ascii="Times New Roman" w:eastAsia="Times New Roman" w:hAnsi="Times New Roman" w:cs="Times New Roman"/>
          <w:sz w:val="24"/>
          <w:szCs w:val="24"/>
          <w:lang w:eastAsia="ru-RU"/>
        </w:rPr>
      </w:pPr>
      <w:r w:rsidRPr="00083719">
        <w:rPr>
          <w:rFonts w:ascii="Times New Roman" w:eastAsia="Times New Roman" w:hAnsi="Times New Roman" w:cs="Times New Roman"/>
          <w:sz w:val="24"/>
          <w:szCs w:val="24"/>
          <w:lang w:eastAsia="ru-RU"/>
        </w:rPr>
        <w:t>19. Удивительные эгейские царства</w:t>
      </w:r>
      <w:proofErr w:type="gramStart"/>
      <w:r w:rsidRPr="00083719">
        <w:rPr>
          <w:rFonts w:ascii="Times New Roman" w:eastAsia="Times New Roman" w:hAnsi="Times New Roman" w:cs="Times New Roman"/>
          <w:sz w:val="24"/>
          <w:szCs w:val="24"/>
          <w:lang w:eastAsia="ru-RU"/>
        </w:rPr>
        <w:t>/П</w:t>
      </w:r>
      <w:proofErr w:type="gramEnd"/>
      <w:r w:rsidRPr="00083719">
        <w:rPr>
          <w:rFonts w:ascii="Times New Roman" w:eastAsia="Times New Roman" w:hAnsi="Times New Roman" w:cs="Times New Roman"/>
          <w:sz w:val="24"/>
          <w:szCs w:val="24"/>
          <w:lang w:eastAsia="ru-RU"/>
        </w:rPr>
        <w:t xml:space="preserve">ер. с англ. </w:t>
      </w:r>
      <w:proofErr w:type="spellStart"/>
      <w:r w:rsidRPr="00083719">
        <w:rPr>
          <w:rFonts w:ascii="Times New Roman" w:eastAsia="Times New Roman" w:hAnsi="Times New Roman" w:cs="Times New Roman"/>
          <w:sz w:val="24"/>
          <w:szCs w:val="24"/>
          <w:lang w:eastAsia="ru-RU"/>
        </w:rPr>
        <w:t>Т.Азаркович</w:t>
      </w:r>
      <w:proofErr w:type="spellEnd"/>
      <w:r w:rsidRPr="00083719">
        <w:rPr>
          <w:rFonts w:ascii="Times New Roman" w:eastAsia="Times New Roman" w:hAnsi="Times New Roman" w:cs="Times New Roman"/>
          <w:sz w:val="24"/>
          <w:szCs w:val="24"/>
          <w:lang w:eastAsia="ru-RU"/>
        </w:rPr>
        <w:t>. – М.: Терра, 2011 – (Энциклопедия «Исчезнувшие цивилизации»).</w:t>
      </w:r>
    </w:p>
    <w:p w:rsidR="00083719" w:rsidRPr="00083719" w:rsidRDefault="00083719" w:rsidP="00083719">
      <w:pPr>
        <w:spacing w:line="240" w:lineRule="auto"/>
        <w:rPr>
          <w:sz w:val="24"/>
          <w:szCs w:val="24"/>
        </w:rPr>
      </w:pPr>
    </w:p>
    <w:p w:rsidR="00083719" w:rsidRP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P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Default="00066F08" w:rsidP="006A3965">
      <w:pPr>
        <w:spacing w:after="0" w:line="360" w:lineRule="auto"/>
        <w:ind w:left="-709" w:right="-39"/>
        <w:rPr>
          <w:rFonts w:ascii="Times New Roman" w:eastAsia="Times New Roman" w:hAnsi="Times New Roman" w:cs="Times New Roman"/>
          <w:b/>
          <w:sz w:val="28"/>
          <w:szCs w:val="28"/>
          <w:lang w:eastAsia="ru-RU"/>
        </w:rPr>
      </w:pPr>
      <w:r>
        <w:rPr>
          <w:noProof/>
          <w:lang w:eastAsia="ru-RU"/>
        </w:rPr>
        <w:lastRenderedPageBreak/>
        <w:drawing>
          <wp:inline distT="0" distB="0" distL="0" distR="0" wp14:anchorId="110FCA0A" wp14:editId="1595D077">
            <wp:extent cx="8966563" cy="6160770"/>
            <wp:effectExtent l="0" t="6985"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rot="16200000">
                      <a:off x="0" y="0"/>
                      <a:ext cx="8979080" cy="6169370"/>
                    </a:xfrm>
                    <a:prstGeom prst="rect">
                      <a:avLst/>
                    </a:prstGeom>
                  </pic:spPr>
                </pic:pic>
              </a:graphicData>
            </a:graphic>
          </wp:inline>
        </w:drawing>
      </w:r>
    </w:p>
    <w:p w:rsid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Default="00083719" w:rsidP="00083719">
      <w:pPr>
        <w:spacing w:after="0" w:line="360" w:lineRule="auto"/>
        <w:ind w:right="-39"/>
        <w:rPr>
          <w:rFonts w:ascii="Times New Roman" w:eastAsia="Times New Roman" w:hAnsi="Times New Roman" w:cs="Times New Roman"/>
          <w:b/>
          <w:sz w:val="28"/>
          <w:szCs w:val="28"/>
          <w:lang w:eastAsia="ru-RU"/>
        </w:rPr>
      </w:pPr>
    </w:p>
    <w:p w:rsidR="00083719" w:rsidRDefault="006A3965" w:rsidP="006A3965">
      <w:pPr>
        <w:spacing w:after="0" w:line="360" w:lineRule="auto"/>
        <w:ind w:left="-567" w:right="-39"/>
        <w:rPr>
          <w:rFonts w:ascii="Times New Roman" w:eastAsia="Times New Roman" w:hAnsi="Times New Roman" w:cs="Times New Roman"/>
          <w:b/>
          <w:sz w:val="28"/>
          <w:szCs w:val="28"/>
          <w:lang w:eastAsia="ru-RU"/>
        </w:rPr>
      </w:pPr>
      <w:bookmarkStart w:id="3" w:name="_GoBack"/>
      <w:r>
        <w:rPr>
          <w:noProof/>
          <w:lang w:eastAsia="ru-RU"/>
        </w:rPr>
        <w:drawing>
          <wp:inline distT="0" distB="0" distL="0" distR="0" wp14:anchorId="603009DA" wp14:editId="77048E30">
            <wp:extent cx="8173579" cy="6021357"/>
            <wp:effectExtent l="9208" t="0" r="8572" b="8573"/>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rot="16200000">
                      <a:off x="0" y="0"/>
                      <a:ext cx="8181218" cy="6026984"/>
                    </a:xfrm>
                    <a:prstGeom prst="rect">
                      <a:avLst/>
                    </a:prstGeom>
                  </pic:spPr>
                </pic:pic>
              </a:graphicData>
            </a:graphic>
          </wp:inline>
        </w:drawing>
      </w:r>
      <w:bookmarkEnd w:id="3"/>
    </w:p>
    <w:p w:rsidR="006A3965" w:rsidRDefault="006A3965" w:rsidP="006A3965">
      <w:pPr>
        <w:spacing w:after="0" w:line="360" w:lineRule="auto"/>
        <w:ind w:left="-567" w:right="-39"/>
        <w:rPr>
          <w:rFonts w:ascii="Times New Roman" w:eastAsia="Times New Roman" w:hAnsi="Times New Roman" w:cs="Times New Roman"/>
          <w:b/>
          <w:sz w:val="28"/>
          <w:szCs w:val="28"/>
          <w:lang w:eastAsia="ru-RU"/>
        </w:rPr>
      </w:pPr>
      <w:r>
        <w:rPr>
          <w:noProof/>
          <w:lang w:eastAsia="ru-RU"/>
        </w:rPr>
        <w:lastRenderedPageBreak/>
        <w:drawing>
          <wp:inline distT="0" distB="0" distL="0" distR="0" wp14:anchorId="215C3E68" wp14:editId="3A3EC1B4">
            <wp:extent cx="8787752" cy="6137910"/>
            <wp:effectExtent l="0" t="8890" r="508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rot="16200000">
                      <a:off x="0" y="0"/>
                      <a:ext cx="8811391" cy="6154421"/>
                    </a:xfrm>
                    <a:prstGeom prst="rect">
                      <a:avLst/>
                    </a:prstGeom>
                  </pic:spPr>
                </pic:pic>
              </a:graphicData>
            </a:graphic>
          </wp:inline>
        </w:drawing>
      </w:r>
    </w:p>
    <w:p w:rsidR="006A3965" w:rsidRPr="00083719" w:rsidRDefault="006A3965" w:rsidP="00083719">
      <w:pPr>
        <w:spacing w:after="0" w:line="360" w:lineRule="auto"/>
        <w:ind w:right="-39"/>
        <w:rPr>
          <w:rFonts w:ascii="Times New Roman" w:eastAsia="Times New Roman" w:hAnsi="Times New Roman" w:cs="Times New Roman"/>
          <w:b/>
          <w:sz w:val="28"/>
          <w:szCs w:val="28"/>
          <w:lang w:eastAsia="ru-RU"/>
        </w:rPr>
      </w:pPr>
    </w:p>
    <w:sectPr w:rsidR="006A3965" w:rsidRPr="000837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D90" w:rsidRDefault="00184D90" w:rsidP="00CF0CA5">
      <w:pPr>
        <w:spacing w:after="0" w:line="240" w:lineRule="auto"/>
      </w:pPr>
      <w:r>
        <w:separator/>
      </w:r>
    </w:p>
  </w:endnote>
  <w:endnote w:type="continuationSeparator" w:id="0">
    <w:p w:rsidR="00184D90" w:rsidRDefault="00184D90" w:rsidP="00CF0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D90" w:rsidRDefault="00184D90" w:rsidP="00CF0CA5">
      <w:pPr>
        <w:spacing w:after="0" w:line="240" w:lineRule="auto"/>
      </w:pPr>
      <w:r>
        <w:separator/>
      </w:r>
    </w:p>
  </w:footnote>
  <w:footnote w:type="continuationSeparator" w:id="0">
    <w:p w:rsidR="00184D90" w:rsidRDefault="00184D90" w:rsidP="00CF0CA5">
      <w:pPr>
        <w:spacing w:after="0" w:line="240" w:lineRule="auto"/>
      </w:pPr>
      <w:r>
        <w:continuationSeparator/>
      </w:r>
    </w:p>
  </w:footnote>
  <w:footnote w:id="1">
    <w:p w:rsidR="00066F08" w:rsidRDefault="00066F08" w:rsidP="00CF0CA5">
      <w:pPr>
        <w:pStyle w:val="a3"/>
        <w:ind w:right="-39"/>
        <w:jc w:val="both"/>
        <w:rPr>
          <w:sz w:val="20"/>
        </w:rPr>
      </w:pPr>
      <w:r>
        <w:rPr>
          <w:rStyle w:val="a7"/>
        </w:rPr>
        <w:footnoteRef/>
      </w:r>
      <w:r>
        <w:t xml:space="preserve"> </w:t>
      </w:r>
      <w:r>
        <w:rPr>
          <w:sz w:val="20"/>
        </w:rPr>
        <w:t>Термин «культура» рассматривается автором как совокупность достижений человечества в материальной и духовной сфере: политическая культура, правовая культура, художественная культура и т.д.</w:t>
      </w:r>
    </w:p>
    <w:p w:rsidR="00066F08" w:rsidRDefault="00066F08" w:rsidP="00CF0CA5">
      <w:pPr>
        <w:pStyle w:val="a5"/>
      </w:pPr>
    </w:p>
  </w:footnote>
  <w:footnote w:id="2">
    <w:p w:rsidR="00066F08" w:rsidRDefault="00066F08" w:rsidP="00CF0CA5">
      <w:pPr>
        <w:pStyle w:val="a5"/>
      </w:pPr>
      <w:r>
        <w:rPr>
          <w:rStyle w:val="a7"/>
        </w:rPr>
        <w:footnoteRef/>
      </w:r>
      <w:r>
        <w:t xml:space="preserve"> Карл </w:t>
      </w:r>
      <w:proofErr w:type="spellStart"/>
      <w:r>
        <w:t>Яспес</w:t>
      </w:r>
      <w:proofErr w:type="spellEnd"/>
    </w:p>
  </w:footnote>
  <w:footnote w:id="3">
    <w:p w:rsidR="00066F08" w:rsidRDefault="00066F08" w:rsidP="00083719">
      <w:pPr>
        <w:pStyle w:val="a3"/>
        <w:ind w:right="-39"/>
        <w:jc w:val="both"/>
        <w:rPr>
          <w:sz w:val="20"/>
        </w:rPr>
      </w:pPr>
      <w:r>
        <w:rPr>
          <w:rStyle w:val="a7"/>
        </w:rPr>
        <w:footnoteRef/>
      </w:r>
      <w:r>
        <w:t xml:space="preserve"> </w:t>
      </w:r>
      <w:r>
        <w:rPr>
          <w:sz w:val="20"/>
        </w:rPr>
        <w:t>Термин «культура» рассматривается автором как совокупность достижений человечества в материальной и духовной сфере: политическая культура, правовая культура, художественная культура и т.д.</w:t>
      </w:r>
    </w:p>
    <w:p w:rsidR="00066F08" w:rsidRDefault="00066F08" w:rsidP="00083719">
      <w:pPr>
        <w:pStyle w:val="a5"/>
      </w:pPr>
    </w:p>
  </w:footnote>
  <w:footnote w:id="4">
    <w:p w:rsidR="00066F08" w:rsidRDefault="00066F08" w:rsidP="00083719">
      <w:pPr>
        <w:pStyle w:val="a5"/>
      </w:pPr>
      <w:r>
        <w:rPr>
          <w:rStyle w:val="a7"/>
        </w:rPr>
        <w:footnoteRef/>
      </w:r>
      <w:r>
        <w:t xml:space="preserve"> Карл </w:t>
      </w:r>
      <w:proofErr w:type="spellStart"/>
      <w:r>
        <w:t>Яспес</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76"/>
    <w:multiLevelType w:val="multilevel"/>
    <w:tmpl w:val="894EE8E8"/>
    <w:lvl w:ilvl="0">
      <w:numFmt w:val="decimal"/>
      <w:pStyle w:val="21"/>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1054EC3"/>
    <w:multiLevelType w:val="hybridMultilevel"/>
    <w:tmpl w:val="A55C447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2">
    <w:nsid w:val="019E28F7"/>
    <w:multiLevelType w:val="hybridMultilevel"/>
    <w:tmpl w:val="884AF0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5460ED1"/>
    <w:multiLevelType w:val="hybridMultilevel"/>
    <w:tmpl w:val="C8588410"/>
    <w:lvl w:ilvl="0" w:tplc="69D2305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094012B1"/>
    <w:multiLevelType w:val="hybridMultilevel"/>
    <w:tmpl w:val="9594B64A"/>
    <w:lvl w:ilvl="0" w:tplc="D552386C">
      <w:start w:val="2"/>
      <w:numFmt w:val="bullet"/>
      <w:lvlText w:val="-"/>
      <w:lvlJc w:val="left"/>
      <w:pPr>
        <w:ind w:left="1440" w:hanging="360"/>
      </w:p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
    <w:nsid w:val="0ADC51D9"/>
    <w:multiLevelType w:val="hybridMultilevel"/>
    <w:tmpl w:val="881C1904"/>
    <w:lvl w:ilvl="0" w:tplc="D552386C">
      <w:start w:val="2"/>
      <w:numFmt w:val="bullet"/>
      <w:lvlText w:val="-"/>
      <w:lvlJc w:val="left"/>
      <w:pPr>
        <w:ind w:left="1211" w:hanging="360"/>
      </w:p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6">
    <w:nsid w:val="0D401581"/>
    <w:multiLevelType w:val="hybridMultilevel"/>
    <w:tmpl w:val="53206F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E2978BE"/>
    <w:multiLevelType w:val="hybridMultilevel"/>
    <w:tmpl w:val="F9E45318"/>
    <w:lvl w:ilvl="0" w:tplc="62442B28">
      <w:start w:val="1"/>
      <w:numFmt w:val="decimal"/>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0F707C33"/>
    <w:multiLevelType w:val="multilevel"/>
    <w:tmpl w:val="6A52501A"/>
    <w:lvl w:ilvl="0">
      <w:start w:val="1"/>
      <w:numFmt w:val="decimal"/>
      <w:lvlText w:val="%1."/>
      <w:lvlJc w:val="left"/>
      <w:pPr>
        <w:ind w:left="720" w:hanging="360"/>
      </w:pPr>
    </w:lvl>
    <w:lvl w:ilvl="1">
      <w:start w:val="2"/>
      <w:numFmt w:val="decimal"/>
      <w:isLgl/>
      <w:lvlText w:val="%1.%2"/>
      <w:lvlJc w:val="left"/>
      <w:pPr>
        <w:ind w:left="1192" w:hanging="645"/>
      </w:pPr>
    </w:lvl>
    <w:lvl w:ilvl="2">
      <w:start w:val="1"/>
      <w:numFmt w:val="decimal"/>
      <w:isLgl/>
      <w:lvlText w:val="%1.%2.%3"/>
      <w:lvlJc w:val="left"/>
      <w:pPr>
        <w:ind w:left="1454" w:hanging="720"/>
      </w:pPr>
    </w:lvl>
    <w:lvl w:ilvl="3">
      <w:start w:val="1"/>
      <w:numFmt w:val="decimal"/>
      <w:isLgl/>
      <w:lvlText w:val="%1.%2.%3.%4"/>
      <w:lvlJc w:val="left"/>
      <w:pPr>
        <w:ind w:left="2001" w:hanging="1080"/>
      </w:pPr>
    </w:lvl>
    <w:lvl w:ilvl="4">
      <w:start w:val="1"/>
      <w:numFmt w:val="decimal"/>
      <w:isLgl/>
      <w:lvlText w:val="%1.%2.%3.%4.%5"/>
      <w:lvlJc w:val="left"/>
      <w:pPr>
        <w:ind w:left="2188" w:hanging="1080"/>
      </w:pPr>
    </w:lvl>
    <w:lvl w:ilvl="5">
      <w:start w:val="1"/>
      <w:numFmt w:val="decimal"/>
      <w:isLgl/>
      <w:lvlText w:val="%1.%2.%3.%4.%5.%6"/>
      <w:lvlJc w:val="left"/>
      <w:pPr>
        <w:ind w:left="2735" w:hanging="1440"/>
      </w:pPr>
    </w:lvl>
    <w:lvl w:ilvl="6">
      <w:start w:val="1"/>
      <w:numFmt w:val="decimal"/>
      <w:isLgl/>
      <w:lvlText w:val="%1.%2.%3.%4.%5.%6.%7"/>
      <w:lvlJc w:val="left"/>
      <w:pPr>
        <w:ind w:left="2922" w:hanging="1440"/>
      </w:pPr>
    </w:lvl>
    <w:lvl w:ilvl="7">
      <w:start w:val="1"/>
      <w:numFmt w:val="decimal"/>
      <w:isLgl/>
      <w:lvlText w:val="%1.%2.%3.%4.%5.%6.%7.%8"/>
      <w:lvlJc w:val="left"/>
      <w:pPr>
        <w:ind w:left="3469" w:hanging="1800"/>
      </w:pPr>
    </w:lvl>
    <w:lvl w:ilvl="8">
      <w:start w:val="1"/>
      <w:numFmt w:val="decimal"/>
      <w:isLgl/>
      <w:lvlText w:val="%1.%2.%3.%4.%5.%6.%7.%8.%9"/>
      <w:lvlJc w:val="left"/>
      <w:pPr>
        <w:ind w:left="4016" w:hanging="2160"/>
      </w:pPr>
    </w:lvl>
  </w:abstractNum>
  <w:abstractNum w:abstractNumId="9">
    <w:nsid w:val="1214358C"/>
    <w:multiLevelType w:val="hybridMultilevel"/>
    <w:tmpl w:val="63345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11">
    <w:nsid w:val="1FAD7AB8"/>
    <w:multiLevelType w:val="hybridMultilevel"/>
    <w:tmpl w:val="2344374A"/>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581" w:hanging="360"/>
      </w:pPr>
      <w:rPr>
        <w:rFonts w:ascii="Courier New" w:hAnsi="Courier New" w:cs="Courier New" w:hint="default"/>
      </w:rPr>
    </w:lvl>
    <w:lvl w:ilvl="2" w:tplc="04190005">
      <w:start w:val="1"/>
      <w:numFmt w:val="bullet"/>
      <w:lvlText w:val=""/>
      <w:lvlJc w:val="left"/>
      <w:pPr>
        <w:ind w:left="2301" w:hanging="360"/>
      </w:pPr>
      <w:rPr>
        <w:rFonts w:ascii="Wingdings" w:hAnsi="Wingdings" w:hint="default"/>
      </w:rPr>
    </w:lvl>
    <w:lvl w:ilvl="3" w:tplc="04190001">
      <w:start w:val="1"/>
      <w:numFmt w:val="bullet"/>
      <w:lvlText w:val=""/>
      <w:lvlJc w:val="left"/>
      <w:pPr>
        <w:ind w:left="3021" w:hanging="360"/>
      </w:pPr>
      <w:rPr>
        <w:rFonts w:ascii="Symbol" w:hAnsi="Symbol" w:hint="default"/>
      </w:rPr>
    </w:lvl>
    <w:lvl w:ilvl="4" w:tplc="04190003">
      <w:start w:val="1"/>
      <w:numFmt w:val="bullet"/>
      <w:lvlText w:val="o"/>
      <w:lvlJc w:val="left"/>
      <w:pPr>
        <w:ind w:left="3741" w:hanging="360"/>
      </w:pPr>
      <w:rPr>
        <w:rFonts w:ascii="Courier New" w:hAnsi="Courier New" w:cs="Courier New" w:hint="default"/>
      </w:rPr>
    </w:lvl>
    <w:lvl w:ilvl="5" w:tplc="04190005">
      <w:start w:val="1"/>
      <w:numFmt w:val="bullet"/>
      <w:lvlText w:val=""/>
      <w:lvlJc w:val="left"/>
      <w:pPr>
        <w:ind w:left="4461" w:hanging="360"/>
      </w:pPr>
      <w:rPr>
        <w:rFonts w:ascii="Wingdings" w:hAnsi="Wingdings" w:hint="default"/>
      </w:rPr>
    </w:lvl>
    <w:lvl w:ilvl="6" w:tplc="04190001">
      <w:start w:val="1"/>
      <w:numFmt w:val="bullet"/>
      <w:lvlText w:val=""/>
      <w:lvlJc w:val="left"/>
      <w:pPr>
        <w:ind w:left="5181" w:hanging="360"/>
      </w:pPr>
      <w:rPr>
        <w:rFonts w:ascii="Symbol" w:hAnsi="Symbol" w:hint="default"/>
      </w:rPr>
    </w:lvl>
    <w:lvl w:ilvl="7" w:tplc="04190003">
      <w:start w:val="1"/>
      <w:numFmt w:val="bullet"/>
      <w:lvlText w:val="o"/>
      <w:lvlJc w:val="left"/>
      <w:pPr>
        <w:ind w:left="5901" w:hanging="360"/>
      </w:pPr>
      <w:rPr>
        <w:rFonts w:ascii="Courier New" w:hAnsi="Courier New" w:cs="Courier New" w:hint="default"/>
      </w:rPr>
    </w:lvl>
    <w:lvl w:ilvl="8" w:tplc="04190005">
      <w:start w:val="1"/>
      <w:numFmt w:val="bullet"/>
      <w:lvlText w:val=""/>
      <w:lvlJc w:val="left"/>
      <w:pPr>
        <w:ind w:left="6621" w:hanging="360"/>
      </w:pPr>
      <w:rPr>
        <w:rFonts w:ascii="Wingdings" w:hAnsi="Wingdings" w:hint="default"/>
      </w:rPr>
    </w:lvl>
  </w:abstractNum>
  <w:abstractNum w:abstractNumId="12">
    <w:nsid w:val="204F25F2"/>
    <w:multiLevelType w:val="singleLevel"/>
    <w:tmpl w:val="D552386C"/>
    <w:lvl w:ilvl="0">
      <w:start w:val="2"/>
      <w:numFmt w:val="bullet"/>
      <w:lvlText w:val="-"/>
      <w:lvlJc w:val="left"/>
      <w:pPr>
        <w:tabs>
          <w:tab w:val="num" w:pos="720"/>
        </w:tabs>
        <w:ind w:left="720" w:hanging="360"/>
      </w:pPr>
    </w:lvl>
  </w:abstractNum>
  <w:abstractNum w:abstractNumId="13">
    <w:nsid w:val="25572BA9"/>
    <w:multiLevelType w:val="hybridMultilevel"/>
    <w:tmpl w:val="60DC3E8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357F09F7"/>
    <w:multiLevelType w:val="hybridMultilevel"/>
    <w:tmpl w:val="DB864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63301F3"/>
    <w:multiLevelType w:val="hybridMultilevel"/>
    <w:tmpl w:val="6A887C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8DB77D8"/>
    <w:multiLevelType w:val="hybridMultilevel"/>
    <w:tmpl w:val="B59824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9D85DA4"/>
    <w:multiLevelType w:val="hybridMultilevel"/>
    <w:tmpl w:val="6952E31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3A25693E"/>
    <w:multiLevelType w:val="hybridMultilevel"/>
    <w:tmpl w:val="CF243BB8"/>
    <w:lvl w:ilvl="0" w:tplc="04190001">
      <w:start w:val="1"/>
      <w:numFmt w:val="bullet"/>
      <w:lvlText w:val=""/>
      <w:lvlJc w:val="left"/>
      <w:pPr>
        <w:ind w:left="825" w:hanging="360"/>
      </w:pPr>
      <w:rPr>
        <w:rFonts w:ascii="Symbol" w:hAnsi="Symbol" w:hint="default"/>
      </w:rPr>
    </w:lvl>
    <w:lvl w:ilvl="1" w:tplc="04190003">
      <w:start w:val="1"/>
      <w:numFmt w:val="bullet"/>
      <w:lvlText w:val="o"/>
      <w:lvlJc w:val="left"/>
      <w:pPr>
        <w:ind w:left="1545" w:hanging="360"/>
      </w:pPr>
      <w:rPr>
        <w:rFonts w:ascii="Courier New" w:hAnsi="Courier New" w:cs="Times New Roman" w:hint="default"/>
      </w:rPr>
    </w:lvl>
    <w:lvl w:ilvl="2" w:tplc="04190005">
      <w:start w:val="1"/>
      <w:numFmt w:val="bullet"/>
      <w:lvlText w:val=""/>
      <w:lvlJc w:val="left"/>
      <w:pPr>
        <w:ind w:left="2265" w:hanging="360"/>
      </w:pPr>
      <w:rPr>
        <w:rFonts w:ascii="Wingdings" w:hAnsi="Wingdings" w:hint="default"/>
      </w:rPr>
    </w:lvl>
    <w:lvl w:ilvl="3" w:tplc="04190001">
      <w:start w:val="1"/>
      <w:numFmt w:val="bullet"/>
      <w:lvlText w:val=""/>
      <w:lvlJc w:val="left"/>
      <w:pPr>
        <w:ind w:left="2985" w:hanging="360"/>
      </w:pPr>
      <w:rPr>
        <w:rFonts w:ascii="Symbol" w:hAnsi="Symbol" w:hint="default"/>
      </w:rPr>
    </w:lvl>
    <w:lvl w:ilvl="4" w:tplc="04190003">
      <w:start w:val="1"/>
      <w:numFmt w:val="bullet"/>
      <w:lvlText w:val="o"/>
      <w:lvlJc w:val="left"/>
      <w:pPr>
        <w:ind w:left="3705" w:hanging="360"/>
      </w:pPr>
      <w:rPr>
        <w:rFonts w:ascii="Courier New" w:hAnsi="Courier New" w:cs="Times New Roman" w:hint="default"/>
      </w:rPr>
    </w:lvl>
    <w:lvl w:ilvl="5" w:tplc="04190005">
      <w:start w:val="1"/>
      <w:numFmt w:val="bullet"/>
      <w:lvlText w:val=""/>
      <w:lvlJc w:val="left"/>
      <w:pPr>
        <w:ind w:left="4425" w:hanging="360"/>
      </w:pPr>
      <w:rPr>
        <w:rFonts w:ascii="Wingdings" w:hAnsi="Wingdings" w:hint="default"/>
      </w:rPr>
    </w:lvl>
    <w:lvl w:ilvl="6" w:tplc="04190001">
      <w:start w:val="1"/>
      <w:numFmt w:val="bullet"/>
      <w:lvlText w:val=""/>
      <w:lvlJc w:val="left"/>
      <w:pPr>
        <w:ind w:left="5145" w:hanging="360"/>
      </w:pPr>
      <w:rPr>
        <w:rFonts w:ascii="Symbol" w:hAnsi="Symbol" w:hint="default"/>
      </w:rPr>
    </w:lvl>
    <w:lvl w:ilvl="7" w:tplc="04190003">
      <w:start w:val="1"/>
      <w:numFmt w:val="bullet"/>
      <w:lvlText w:val="o"/>
      <w:lvlJc w:val="left"/>
      <w:pPr>
        <w:ind w:left="5865" w:hanging="360"/>
      </w:pPr>
      <w:rPr>
        <w:rFonts w:ascii="Courier New" w:hAnsi="Courier New" w:cs="Times New Roman" w:hint="default"/>
      </w:rPr>
    </w:lvl>
    <w:lvl w:ilvl="8" w:tplc="04190005">
      <w:start w:val="1"/>
      <w:numFmt w:val="bullet"/>
      <w:lvlText w:val=""/>
      <w:lvlJc w:val="left"/>
      <w:pPr>
        <w:ind w:left="6585" w:hanging="360"/>
      </w:pPr>
      <w:rPr>
        <w:rFonts w:ascii="Wingdings" w:hAnsi="Wingdings" w:hint="default"/>
      </w:rPr>
    </w:lvl>
  </w:abstractNum>
  <w:abstractNum w:abstractNumId="19">
    <w:nsid w:val="3E6F6B1A"/>
    <w:multiLevelType w:val="multilevel"/>
    <w:tmpl w:val="774290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F073C21"/>
    <w:multiLevelType w:val="hybridMultilevel"/>
    <w:tmpl w:val="ECB8E0C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Times New Roman"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Times New Roman"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Times New Roman" w:hint="default"/>
      </w:rPr>
    </w:lvl>
    <w:lvl w:ilvl="8" w:tplc="04190005">
      <w:start w:val="1"/>
      <w:numFmt w:val="bullet"/>
      <w:lvlText w:val=""/>
      <w:lvlJc w:val="left"/>
      <w:pPr>
        <w:ind w:left="7200" w:hanging="360"/>
      </w:pPr>
      <w:rPr>
        <w:rFonts w:ascii="Wingdings" w:hAnsi="Wingdings" w:hint="default"/>
      </w:rPr>
    </w:lvl>
  </w:abstractNum>
  <w:abstractNum w:abstractNumId="21">
    <w:nsid w:val="41F473A6"/>
    <w:multiLevelType w:val="hybridMultilevel"/>
    <w:tmpl w:val="DBC474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2">
    <w:nsid w:val="566E013C"/>
    <w:multiLevelType w:val="hybridMultilevel"/>
    <w:tmpl w:val="8D36F3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A3868C2"/>
    <w:multiLevelType w:val="multilevel"/>
    <w:tmpl w:val="AE3A877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4">
    <w:nsid w:val="5D9437FB"/>
    <w:multiLevelType w:val="multilevel"/>
    <w:tmpl w:val="62E0B842"/>
    <w:lvl w:ilvl="0">
      <w:start w:val="1"/>
      <w:numFmt w:val="decimal"/>
      <w:lvlText w:val="%1."/>
      <w:lvlJc w:val="left"/>
      <w:pPr>
        <w:ind w:left="525" w:hanging="525"/>
      </w:pPr>
      <w:rPr>
        <w:b w:val="0"/>
      </w:r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5">
    <w:nsid w:val="5E455729"/>
    <w:multiLevelType w:val="hybridMultilevel"/>
    <w:tmpl w:val="A93A9AC6"/>
    <w:lvl w:ilvl="0" w:tplc="2B9EDB00">
      <w:start w:val="1"/>
      <w:numFmt w:val="decimal"/>
      <w:lvlText w:val="%1."/>
      <w:lvlJc w:val="left"/>
      <w:pPr>
        <w:ind w:left="9575" w:hanging="360"/>
      </w:pPr>
      <w:rPr>
        <w:lang w:val="en-US"/>
      </w:rPr>
    </w:lvl>
    <w:lvl w:ilvl="1" w:tplc="04190019">
      <w:start w:val="1"/>
      <w:numFmt w:val="lowerLetter"/>
      <w:lvlText w:val="%2."/>
      <w:lvlJc w:val="left"/>
      <w:pPr>
        <w:ind w:left="10655" w:hanging="360"/>
      </w:pPr>
    </w:lvl>
    <w:lvl w:ilvl="2" w:tplc="0419001B">
      <w:start w:val="1"/>
      <w:numFmt w:val="lowerRoman"/>
      <w:lvlText w:val="%3."/>
      <w:lvlJc w:val="right"/>
      <w:pPr>
        <w:ind w:left="11375" w:hanging="180"/>
      </w:pPr>
    </w:lvl>
    <w:lvl w:ilvl="3" w:tplc="0419000F">
      <w:start w:val="1"/>
      <w:numFmt w:val="decimal"/>
      <w:lvlText w:val="%4."/>
      <w:lvlJc w:val="left"/>
      <w:pPr>
        <w:ind w:left="12095" w:hanging="360"/>
      </w:pPr>
    </w:lvl>
    <w:lvl w:ilvl="4" w:tplc="04190019">
      <w:start w:val="1"/>
      <w:numFmt w:val="lowerLetter"/>
      <w:lvlText w:val="%5."/>
      <w:lvlJc w:val="left"/>
      <w:pPr>
        <w:ind w:left="12815" w:hanging="360"/>
      </w:pPr>
    </w:lvl>
    <w:lvl w:ilvl="5" w:tplc="0419001B">
      <w:start w:val="1"/>
      <w:numFmt w:val="lowerRoman"/>
      <w:lvlText w:val="%6."/>
      <w:lvlJc w:val="right"/>
      <w:pPr>
        <w:ind w:left="13535" w:hanging="180"/>
      </w:pPr>
    </w:lvl>
    <w:lvl w:ilvl="6" w:tplc="0419000F">
      <w:start w:val="1"/>
      <w:numFmt w:val="decimal"/>
      <w:lvlText w:val="%7."/>
      <w:lvlJc w:val="left"/>
      <w:pPr>
        <w:ind w:left="14255" w:hanging="360"/>
      </w:pPr>
    </w:lvl>
    <w:lvl w:ilvl="7" w:tplc="04190019">
      <w:start w:val="1"/>
      <w:numFmt w:val="lowerLetter"/>
      <w:lvlText w:val="%8."/>
      <w:lvlJc w:val="left"/>
      <w:pPr>
        <w:ind w:left="14975" w:hanging="360"/>
      </w:pPr>
    </w:lvl>
    <w:lvl w:ilvl="8" w:tplc="0419001B">
      <w:start w:val="1"/>
      <w:numFmt w:val="lowerRoman"/>
      <w:lvlText w:val="%9."/>
      <w:lvlJc w:val="right"/>
      <w:pPr>
        <w:ind w:left="15695" w:hanging="180"/>
      </w:pPr>
    </w:lvl>
  </w:abstractNum>
  <w:abstractNum w:abstractNumId="26">
    <w:nsid w:val="6195664D"/>
    <w:multiLevelType w:val="hybridMultilevel"/>
    <w:tmpl w:val="BD8E819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7">
    <w:nsid w:val="65C863E3"/>
    <w:multiLevelType w:val="hybridMultilevel"/>
    <w:tmpl w:val="897861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8">
    <w:nsid w:val="75B45D7C"/>
    <w:multiLevelType w:val="hybridMultilevel"/>
    <w:tmpl w:val="596A94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98F4460"/>
    <w:multiLevelType w:val="hybridMultilevel"/>
    <w:tmpl w:val="B6B2824A"/>
    <w:lvl w:ilvl="0" w:tplc="04190001">
      <w:start w:val="1"/>
      <w:numFmt w:val="bullet"/>
      <w:lvlText w:val=""/>
      <w:lvlJc w:val="left"/>
      <w:pPr>
        <w:tabs>
          <w:tab w:val="num" w:pos="1174"/>
        </w:tabs>
        <w:ind w:left="1174" w:hanging="360"/>
      </w:pPr>
      <w:rPr>
        <w:rFonts w:ascii="Symbol" w:hAnsi="Symbol" w:hint="default"/>
      </w:rPr>
    </w:lvl>
    <w:lvl w:ilvl="1" w:tplc="04190003">
      <w:start w:val="1"/>
      <w:numFmt w:val="bullet"/>
      <w:lvlText w:val="o"/>
      <w:lvlJc w:val="left"/>
      <w:pPr>
        <w:tabs>
          <w:tab w:val="num" w:pos="1894"/>
        </w:tabs>
        <w:ind w:left="1894" w:hanging="360"/>
      </w:pPr>
      <w:rPr>
        <w:rFonts w:ascii="Courier New" w:hAnsi="Courier New" w:cs="Courier New" w:hint="default"/>
      </w:rPr>
    </w:lvl>
    <w:lvl w:ilvl="2" w:tplc="04190005">
      <w:start w:val="1"/>
      <w:numFmt w:val="bullet"/>
      <w:lvlText w:val=""/>
      <w:lvlJc w:val="left"/>
      <w:pPr>
        <w:tabs>
          <w:tab w:val="num" w:pos="2614"/>
        </w:tabs>
        <w:ind w:left="2614" w:hanging="360"/>
      </w:pPr>
      <w:rPr>
        <w:rFonts w:ascii="Wingdings" w:hAnsi="Wingdings" w:hint="default"/>
      </w:rPr>
    </w:lvl>
    <w:lvl w:ilvl="3" w:tplc="04190001">
      <w:start w:val="1"/>
      <w:numFmt w:val="bullet"/>
      <w:lvlText w:val=""/>
      <w:lvlJc w:val="left"/>
      <w:pPr>
        <w:tabs>
          <w:tab w:val="num" w:pos="3334"/>
        </w:tabs>
        <w:ind w:left="3334" w:hanging="360"/>
      </w:pPr>
      <w:rPr>
        <w:rFonts w:ascii="Symbol" w:hAnsi="Symbol" w:hint="default"/>
      </w:rPr>
    </w:lvl>
    <w:lvl w:ilvl="4" w:tplc="04190003">
      <w:start w:val="1"/>
      <w:numFmt w:val="bullet"/>
      <w:lvlText w:val="o"/>
      <w:lvlJc w:val="left"/>
      <w:pPr>
        <w:tabs>
          <w:tab w:val="num" w:pos="4054"/>
        </w:tabs>
        <w:ind w:left="4054" w:hanging="360"/>
      </w:pPr>
      <w:rPr>
        <w:rFonts w:ascii="Courier New" w:hAnsi="Courier New" w:cs="Courier New" w:hint="default"/>
      </w:rPr>
    </w:lvl>
    <w:lvl w:ilvl="5" w:tplc="04190005">
      <w:start w:val="1"/>
      <w:numFmt w:val="bullet"/>
      <w:lvlText w:val=""/>
      <w:lvlJc w:val="left"/>
      <w:pPr>
        <w:tabs>
          <w:tab w:val="num" w:pos="4774"/>
        </w:tabs>
        <w:ind w:left="4774" w:hanging="360"/>
      </w:pPr>
      <w:rPr>
        <w:rFonts w:ascii="Wingdings" w:hAnsi="Wingdings" w:hint="default"/>
      </w:rPr>
    </w:lvl>
    <w:lvl w:ilvl="6" w:tplc="04190001">
      <w:start w:val="1"/>
      <w:numFmt w:val="bullet"/>
      <w:lvlText w:val=""/>
      <w:lvlJc w:val="left"/>
      <w:pPr>
        <w:tabs>
          <w:tab w:val="num" w:pos="5494"/>
        </w:tabs>
        <w:ind w:left="5494" w:hanging="360"/>
      </w:pPr>
      <w:rPr>
        <w:rFonts w:ascii="Symbol" w:hAnsi="Symbol" w:hint="default"/>
      </w:rPr>
    </w:lvl>
    <w:lvl w:ilvl="7" w:tplc="04190003">
      <w:start w:val="1"/>
      <w:numFmt w:val="bullet"/>
      <w:lvlText w:val="o"/>
      <w:lvlJc w:val="left"/>
      <w:pPr>
        <w:tabs>
          <w:tab w:val="num" w:pos="6214"/>
        </w:tabs>
        <w:ind w:left="6214" w:hanging="360"/>
      </w:pPr>
      <w:rPr>
        <w:rFonts w:ascii="Courier New" w:hAnsi="Courier New" w:cs="Courier New" w:hint="default"/>
      </w:rPr>
    </w:lvl>
    <w:lvl w:ilvl="8" w:tplc="04190005">
      <w:start w:val="1"/>
      <w:numFmt w:val="bullet"/>
      <w:lvlText w:val=""/>
      <w:lvlJc w:val="left"/>
      <w:pPr>
        <w:tabs>
          <w:tab w:val="num" w:pos="6934"/>
        </w:tabs>
        <w:ind w:left="6934" w:hanging="360"/>
      </w:pPr>
      <w:rPr>
        <w:rFonts w:ascii="Wingdings" w:hAnsi="Wingdings" w:hint="default"/>
      </w:rPr>
    </w:lvl>
  </w:abstractNum>
  <w:abstractNum w:abstractNumId="30">
    <w:nsid w:val="7C4657CB"/>
    <w:multiLevelType w:val="hybridMultilevel"/>
    <w:tmpl w:val="B6F08C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9"/>
  </w:num>
  <w:num w:numId="4">
    <w:abstractNumId w:val="12"/>
  </w:num>
  <w:num w:numId="5">
    <w:abstractNumId w:val="30"/>
  </w:num>
  <w:num w:numId="6">
    <w:abstractNumId w:val="11"/>
  </w:num>
  <w:num w:numId="7">
    <w:abstractNumId w:val="26"/>
  </w:num>
  <w:num w:numId="8">
    <w:abstractNumId w:val="17"/>
  </w:num>
  <w:num w:numId="9">
    <w:abstractNumId w:val="13"/>
  </w:num>
  <w:num w:numId="10">
    <w:abstractNumId w:val="10"/>
  </w:num>
  <w:num w:numId="11">
    <w:abstractNumId w:val="2"/>
  </w:num>
  <w:num w:numId="12">
    <w:abstractNumId w:val="28"/>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4"/>
  </w:num>
  <w:num w:numId="16">
    <w:abstractNumId w:val="21"/>
  </w:num>
  <w:num w:numId="17">
    <w:abstractNumId w:val="18"/>
  </w:num>
  <w:num w:numId="18">
    <w:abstractNumId w:val="1"/>
  </w:num>
  <w:num w:numId="19">
    <w:abstractNumId w:val="20"/>
  </w:num>
  <w:num w:numId="20">
    <w:abstractNumId w:val="27"/>
  </w:num>
  <w:num w:numId="21">
    <w:abstractNumId w:val="23"/>
  </w:num>
  <w:num w:numId="22">
    <w:abstractNumId w:val="19"/>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066F08"/>
    <w:rsid w:val="00083719"/>
    <w:rsid w:val="00184D90"/>
    <w:rsid w:val="003106D2"/>
    <w:rsid w:val="00357A86"/>
    <w:rsid w:val="00425CE8"/>
    <w:rsid w:val="00503A36"/>
    <w:rsid w:val="006972A1"/>
    <w:rsid w:val="006A3965"/>
    <w:rsid w:val="00893AA0"/>
    <w:rsid w:val="00B67212"/>
    <w:rsid w:val="00CA0C97"/>
    <w:rsid w:val="00CF0CA5"/>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paragraph" w:styleId="1">
    <w:name w:val="heading 1"/>
    <w:basedOn w:val="a"/>
    <w:next w:val="a"/>
    <w:link w:val="10"/>
    <w:qFormat/>
    <w:rsid w:val="00083719"/>
    <w:pPr>
      <w:keepNext/>
      <w:tabs>
        <w:tab w:val="left" w:pos="600"/>
      </w:tabs>
      <w:spacing w:after="0" w:line="240" w:lineRule="auto"/>
      <w:outlineLvl w:val="0"/>
    </w:pPr>
    <w:rPr>
      <w:rFonts w:ascii="Times New Roman" w:eastAsia="Times New Roman" w:hAnsi="Times New Roman" w:cs="Times New Roman"/>
      <w:b/>
      <w:bCs/>
      <w:sz w:val="12"/>
      <w:szCs w:val="24"/>
      <w:lang w:eastAsia="ru-RU"/>
    </w:rPr>
  </w:style>
  <w:style w:type="paragraph" w:styleId="2">
    <w:name w:val="heading 2"/>
    <w:basedOn w:val="a"/>
    <w:next w:val="a"/>
    <w:link w:val="20"/>
    <w:semiHidden/>
    <w:unhideWhenUsed/>
    <w:qFormat/>
    <w:rsid w:val="00083719"/>
    <w:pPr>
      <w:keepNext/>
      <w:tabs>
        <w:tab w:val="left" w:pos="600"/>
      </w:tabs>
      <w:spacing w:after="0" w:line="240" w:lineRule="auto"/>
      <w:jc w:val="center"/>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semiHidden/>
    <w:unhideWhenUsed/>
    <w:qFormat/>
    <w:rsid w:val="00083719"/>
    <w:pPr>
      <w:keepNext/>
      <w:tabs>
        <w:tab w:val="left" w:pos="600"/>
      </w:tabs>
      <w:spacing w:after="0" w:line="240" w:lineRule="auto"/>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semiHidden/>
    <w:unhideWhenUsed/>
    <w:qFormat/>
    <w:rsid w:val="00083719"/>
    <w:pPr>
      <w:keepNext/>
      <w:spacing w:after="0" w:line="240" w:lineRule="auto"/>
      <w:ind w:firstLine="708"/>
      <w:jc w:val="center"/>
      <w:outlineLvl w:val="3"/>
    </w:pPr>
    <w:rPr>
      <w:rFonts w:ascii="Times New Roman" w:eastAsia="Times New Roman" w:hAnsi="Times New Roman" w:cs="Times New Roman"/>
      <w:b/>
      <w:bCs/>
      <w:sz w:val="26"/>
      <w:szCs w:val="24"/>
      <w:lang w:eastAsia="ru-RU"/>
    </w:rPr>
  </w:style>
  <w:style w:type="paragraph" w:styleId="5">
    <w:name w:val="heading 5"/>
    <w:basedOn w:val="a"/>
    <w:next w:val="a"/>
    <w:link w:val="50"/>
    <w:semiHidden/>
    <w:unhideWhenUsed/>
    <w:qFormat/>
    <w:rsid w:val="00083719"/>
    <w:pPr>
      <w:keepNext/>
      <w:tabs>
        <w:tab w:val="left" w:pos="600"/>
      </w:tabs>
      <w:spacing w:after="0" w:line="240" w:lineRule="auto"/>
      <w:jc w:val="both"/>
      <w:outlineLvl w:val="4"/>
    </w:pPr>
    <w:rPr>
      <w:rFonts w:ascii="Times New Roman" w:eastAsia="Times New Roman" w:hAnsi="Times New Roman" w:cs="Times New Roman"/>
      <w:b/>
      <w:bCs/>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CF0CA5"/>
    <w:pPr>
      <w:spacing w:after="120"/>
    </w:pPr>
  </w:style>
  <w:style w:type="character" w:customStyle="1" w:styleId="a4">
    <w:name w:val="Основной текст Знак"/>
    <w:basedOn w:val="a0"/>
    <w:link w:val="a3"/>
    <w:uiPriority w:val="99"/>
    <w:semiHidden/>
    <w:rsid w:val="00CF0CA5"/>
  </w:style>
  <w:style w:type="paragraph" w:styleId="a5">
    <w:name w:val="footnote text"/>
    <w:basedOn w:val="a"/>
    <w:link w:val="a6"/>
    <w:uiPriority w:val="99"/>
    <w:semiHidden/>
    <w:unhideWhenUsed/>
    <w:rsid w:val="00CF0CA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CF0CA5"/>
    <w:rPr>
      <w:rFonts w:ascii="Times New Roman" w:eastAsia="Times New Roman" w:hAnsi="Times New Roman" w:cs="Times New Roman"/>
      <w:sz w:val="20"/>
      <w:szCs w:val="20"/>
      <w:lang w:eastAsia="ru-RU"/>
    </w:rPr>
  </w:style>
  <w:style w:type="character" w:styleId="a7">
    <w:name w:val="footnote reference"/>
    <w:semiHidden/>
    <w:unhideWhenUsed/>
    <w:rsid w:val="00CF0CA5"/>
    <w:rPr>
      <w:vertAlign w:val="superscript"/>
    </w:rPr>
  </w:style>
  <w:style w:type="character" w:customStyle="1" w:styleId="10">
    <w:name w:val="Заголовок 1 Знак"/>
    <w:basedOn w:val="a0"/>
    <w:link w:val="1"/>
    <w:rsid w:val="00083719"/>
    <w:rPr>
      <w:rFonts w:ascii="Times New Roman" w:eastAsia="Times New Roman" w:hAnsi="Times New Roman" w:cs="Times New Roman"/>
      <w:b/>
      <w:bCs/>
      <w:sz w:val="12"/>
      <w:szCs w:val="24"/>
      <w:lang w:eastAsia="ru-RU"/>
    </w:rPr>
  </w:style>
  <w:style w:type="character" w:customStyle="1" w:styleId="20">
    <w:name w:val="Заголовок 2 Знак"/>
    <w:basedOn w:val="a0"/>
    <w:link w:val="2"/>
    <w:semiHidden/>
    <w:rsid w:val="00083719"/>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083719"/>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083719"/>
    <w:rPr>
      <w:rFonts w:ascii="Times New Roman" w:eastAsia="Times New Roman" w:hAnsi="Times New Roman" w:cs="Times New Roman"/>
      <w:b/>
      <w:bCs/>
      <w:sz w:val="26"/>
      <w:szCs w:val="24"/>
      <w:lang w:eastAsia="ru-RU"/>
    </w:rPr>
  </w:style>
  <w:style w:type="character" w:customStyle="1" w:styleId="50">
    <w:name w:val="Заголовок 5 Знак"/>
    <w:basedOn w:val="a0"/>
    <w:link w:val="5"/>
    <w:semiHidden/>
    <w:rsid w:val="00083719"/>
    <w:rPr>
      <w:rFonts w:ascii="Times New Roman" w:eastAsia="Times New Roman" w:hAnsi="Times New Roman" w:cs="Times New Roman"/>
      <w:b/>
      <w:bCs/>
      <w:sz w:val="26"/>
      <w:szCs w:val="24"/>
      <w:lang w:eastAsia="ru-RU"/>
    </w:rPr>
  </w:style>
  <w:style w:type="numbering" w:customStyle="1" w:styleId="11">
    <w:name w:val="Нет списка1"/>
    <w:next w:val="a2"/>
    <w:uiPriority w:val="99"/>
    <w:semiHidden/>
    <w:unhideWhenUsed/>
    <w:rsid w:val="00083719"/>
  </w:style>
  <w:style w:type="numbering" w:customStyle="1" w:styleId="110">
    <w:name w:val="Нет списка11"/>
    <w:next w:val="a2"/>
    <w:uiPriority w:val="99"/>
    <w:semiHidden/>
    <w:unhideWhenUsed/>
    <w:rsid w:val="00083719"/>
  </w:style>
  <w:style w:type="character" w:styleId="a8">
    <w:name w:val="Hyperlink"/>
    <w:uiPriority w:val="99"/>
    <w:semiHidden/>
    <w:unhideWhenUsed/>
    <w:rsid w:val="00083719"/>
    <w:rPr>
      <w:color w:val="0000FF"/>
      <w:u w:val="single"/>
    </w:rPr>
  </w:style>
  <w:style w:type="character" w:styleId="a9">
    <w:name w:val="FollowedHyperlink"/>
    <w:basedOn w:val="a0"/>
    <w:uiPriority w:val="99"/>
    <w:semiHidden/>
    <w:unhideWhenUsed/>
    <w:rsid w:val="00083719"/>
    <w:rPr>
      <w:color w:val="800080" w:themeColor="followedHyperlink"/>
      <w:u w:val="single"/>
    </w:rPr>
  </w:style>
  <w:style w:type="paragraph" w:styleId="aa">
    <w:name w:val="Normal (Web)"/>
    <w:basedOn w:val="a"/>
    <w:uiPriority w:val="99"/>
    <w:semiHidden/>
    <w:unhideWhenUsed/>
    <w:rsid w:val="00083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08371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Верхний колонтитул Знак"/>
    <w:basedOn w:val="a0"/>
    <w:link w:val="ab"/>
    <w:uiPriority w:val="99"/>
    <w:rsid w:val="00083719"/>
    <w:rPr>
      <w:rFonts w:ascii="Times New Roman" w:eastAsia="Times New Roman" w:hAnsi="Times New Roman" w:cs="Times New Roman"/>
      <w:sz w:val="24"/>
      <w:szCs w:val="24"/>
      <w:lang w:val="x-none" w:eastAsia="x-none"/>
    </w:rPr>
  </w:style>
  <w:style w:type="paragraph" w:styleId="ad">
    <w:name w:val="footer"/>
    <w:basedOn w:val="a"/>
    <w:link w:val="ae"/>
    <w:uiPriority w:val="99"/>
    <w:unhideWhenUsed/>
    <w:rsid w:val="0008371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e">
    <w:name w:val="Нижний колонтитул Знак"/>
    <w:basedOn w:val="a0"/>
    <w:link w:val="ad"/>
    <w:uiPriority w:val="99"/>
    <w:rsid w:val="00083719"/>
    <w:rPr>
      <w:rFonts w:ascii="Times New Roman" w:eastAsia="Times New Roman" w:hAnsi="Times New Roman" w:cs="Times New Roman"/>
      <w:sz w:val="24"/>
      <w:szCs w:val="24"/>
      <w:lang w:val="x-none" w:eastAsia="x-none"/>
    </w:rPr>
  </w:style>
  <w:style w:type="paragraph" w:styleId="af">
    <w:name w:val="Title"/>
    <w:basedOn w:val="a"/>
    <w:link w:val="af0"/>
    <w:uiPriority w:val="99"/>
    <w:qFormat/>
    <w:rsid w:val="00083719"/>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Название Знак"/>
    <w:basedOn w:val="a0"/>
    <w:link w:val="af"/>
    <w:uiPriority w:val="99"/>
    <w:rsid w:val="00083719"/>
    <w:rPr>
      <w:rFonts w:ascii="Times New Roman" w:eastAsia="Times New Roman" w:hAnsi="Times New Roman" w:cs="Times New Roman"/>
      <w:b/>
      <w:bCs/>
      <w:sz w:val="24"/>
      <w:szCs w:val="24"/>
      <w:lang w:eastAsia="ru-RU"/>
    </w:rPr>
  </w:style>
  <w:style w:type="paragraph" w:styleId="22">
    <w:name w:val="Body Text 2"/>
    <w:basedOn w:val="a"/>
    <w:link w:val="23"/>
    <w:uiPriority w:val="99"/>
    <w:semiHidden/>
    <w:unhideWhenUsed/>
    <w:rsid w:val="0008371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083719"/>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083719"/>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083719"/>
    <w:rPr>
      <w:rFonts w:ascii="Times New Roman" w:eastAsia="Times New Roman" w:hAnsi="Times New Roman" w:cs="Times New Roman"/>
      <w:sz w:val="16"/>
      <w:szCs w:val="16"/>
      <w:lang w:eastAsia="ru-RU"/>
    </w:rPr>
  </w:style>
  <w:style w:type="paragraph" w:styleId="24">
    <w:name w:val="Body Text Indent 2"/>
    <w:basedOn w:val="a"/>
    <w:link w:val="25"/>
    <w:uiPriority w:val="99"/>
    <w:semiHidden/>
    <w:unhideWhenUsed/>
    <w:rsid w:val="0008371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083719"/>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083719"/>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083719"/>
    <w:rPr>
      <w:rFonts w:ascii="Tahoma" w:eastAsia="Times New Roman" w:hAnsi="Tahoma" w:cs="Tahoma"/>
      <w:sz w:val="16"/>
      <w:szCs w:val="16"/>
      <w:lang w:eastAsia="ru-RU"/>
    </w:rPr>
  </w:style>
  <w:style w:type="paragraph" w:styleId="af3">
    <w:name w:val="List Paragraph"/>
    <w:basedOn w:val="a"/>
    <w:link w:val="af4"/>
    <w:uiPriority w:val="34"/>
    <w:qFormat/>
    <w:rsid w:val="00083719"/>
    <w:pPr>
      <w:ind w:left="720"/>
      <w:contextualSpacing/>
    </w:pPr>
    <w:rPr>
      <w:rFonts w:ascii="Calibri" w:eastAsia="Times New Roman" w:hAnsi="Calibri" w:cs="Times New Roman"/>
      <w:lang w:eastAsia="ru-RU"/>
    </w:rPr>
  </w:style>
  <w:style w:type="paragraph" w:customStyle="1" w:styleId="12">
    <w:name w:val="Основной текст1"/>
    <w:uiPriority w:val="99"/>
    <w:rsid w:val="00083719"/>
    <w:pPr>
      <w:autoSpaceDE w:val="0"/>
      <w:autoSpaceDN w:val="0"/>
      <w:adjustRightInd w:val="0"/>
      <w:spacing w:after="0" w:line="200" w:lineRule="atLeast"/>
      <w:ind w:firstLine="454"/>
      <w:jc w:val="both"/>
    </w:pPr>
    <w:rPr>
      <w:rFonts w:ascii="Arial" w:eastAsia="Times New Roman" w:hAnsi="Arial" w:cs="Arial"/>
      <w:color w:val="000000"/>
      <w:sz w:val="18"/>
      <w:szCs w:val="18"/>
      <w:lang w:eastAsia="ru-RU"/>
    </w:rPr>
  </w:style>
  <w:style w:type="paragraph" w:customStyle="1" w:styleId="111">
    <w:name w:val="Основной текст11"/>
    <w:uiPriority w:val="99"/>
    <w:rsid w:val="00083719"/>
    <w:pPr>
      <w:autoSpaceDE w:val="0"/>
      <w:autoSpaceDN w:val="0"/>
      <w:adjustRightInd w:val="0"/>
      <w:spacing w:after="0" w:line="200" w:lineRule="atLeast"/>
      <w:ind w:firstLine="454"/>
      <w:jc w:val="both"/>
    </w:pPr>
    <w:rPr>
      <w:rFonts w:ascii="Arial" w:eastAsia="Times New Roman" w:hAnsi="Arial" w:cs="Arial"/>
      <w:color w:val="000000"/>
      <w:sz w:val="18"/>
      <w:szCs w:val="18"/>
      <w:lang w:eastAsia="ru-RU"/>
    </w:rPr>
  </w:style>
  <w:style w:type="paragraph" w:customStyle="1" w:styleId="21">
    <w:name w:val="Список 21"/>
    <w:basedOn w:val="a"/>
    <w:uiPriority w:val="99"/>
    <w:semiHidden/>
    <w:rsid w:val="00083719"/>
    <w:pPr>
      <w:numPr>
        <w:numId w:val="2"/>
      </w:numPr>
      <w:spacing w:after="0" w:line="240" w:lineRule="auto"/>
    </w:pPr>
    <w:rPr>
      <w:rFonts w:ascii="Times New Roman" w:eastAsia="Times New Roman" w:hAnsi="Times New Roman" w:cs="Times New Roman"/>
      <w:sz w:val="20"/>
      <w:szCs w:val="20"/>
      <w:lang w:eastAsia="ru-RU"/>
    </w:rPr>
  </w:style>
  <w:style w:type="paragraph" w:customStyle="1" w:styleId="26">
    <w:name w:val="Основной текст2"/>
    <w:uiPriority w:val="99"/>
    <w:rsid w:val="00083719"/>
    <w:pPr>
      <w:autoSpaceDE w:val="0"/>
      <w:autoSpaceDN w:val="0"/>
      <w:adjustRightInd w:val="0"/>
      <w:spacing w:after="0" w:line="200" w:lineRule="atLeast"/>
      <w:ind w:firstLine="454"/>
      <w:jc w:val="both"/>
    </w:pPr>
    <w:rPr>
      <w:rFonts w:ascii="Arial" w:eastAsia="Times New Roman" w:hAnsi="Arial" w:cs="Arial"/>
      <w:color w:val="000000"/>
      <w:sz w:val="18"/>
      <w:szCs w:val="18"/>
      <w:lang w:eastAsia="ru-RU"/>
    </w:rPr>
  </w:style>
  <w:style w:type="paragraph" w:customStyle="1" w:styleId="33">
    <w:name w:val="Основной текст3"/>
    <w:uiPriority w:val="99"/>
    <w:rsid w:val="00083719"/>
    <w:pPr>
      <w:autoSpaceDE w:val="0"/>
      <w:autoSpaceDN w:val="0"/>
      <w:adjustRightInd w:val="0"/>
      <w:spacing w:after="0" w:line="200" w:lineRule="atLeast"/>
      <w:ind w:firstLine="454"/>
      <w:jc w:val="both"/>
    </w:pPr>
    <w:rPr>
      <w:rFonts w:ascii="Arial" w:eastAsia="Times New Roman" w:hAnsi="Arial" w:cs="Arial"/>
      <w:color w:val="000000"/>
      <w:sz w:val="18"/>
      <w:szCs w:val="18"/>
      <w:lang w:eastAsia="ru-RU"/>
    </w:rPr>
  </w:style>
  <w:style w:type="character" w:customStyle="1" w:styleId="FontStyle16">
    <w:name w:val="Font Style16"/>
    <w:uiPriority w:val="99"/>
    <w:rsid w:val="00083719"/>
    <w:rPr>
      <w:rFonts w:ascii="Times New Roman" w:hAnsi="Times New Roman" w:cs="Times New Roman" w:hint="default"/>
      <w:sz w:val="24"/>
      <w:szCs w:val="24"/>
    </w:rPr>
  </w:style>
  <w:style w:type="table" w:styleId="af5">
    <w:name w:val="Table Grid"/>
    <w:basedOn w:val="a1"/>
    <w:uiPriority w:val="59"/>
    <w:rsid w:val="0008371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rsid w:val="000837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uiPriority w:val="59"/>
    <w:rsid w:val="000837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5"/>
    <w:uiPriority w:val="59"/>
    <w:rsid w:val="000837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0837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083719"/>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08371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Абзац списка Знак"/>
    <w:basedOn w:val="a0"/>
    <w:link w:val="af3"/>
    <w:uiPriority w:val="34"/>
    <w:rsid w:val="00083719"/>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CE8"/>
  </w:style>
  <w:style w:type="paragraph" w:styleId="1">
    <w:name w:val="heading 1"/>
    <w:basedOn w:val="a"/>
    <w:next w:val="a"/>
    <w:link w:val="10"/>
    <w:qFormat/>
    <w:rsid w:val="00083719"/>
    <w:pPr>
      <w:keepNext/>
      <w:tabs>
        <w:tab w:val="left" w:pos="600"/>
      </w:tabs>
      <w:spacing w:after="0" w:line="240" w:lineRule="auto"/>
      <w:outlineLvl w:val="0"/>
    </w:pPr>
    <w:rPr>
      <w:rFonts w:ascii="Times New Roman" w:eastAsia="Times New Roman" w:hAnsi="Times New Roman" w:cs="Times New Roman"/>
      <w:b/>
      <w:bCs/>
      <w:sz w:val="12"/>
      <w:szCs w:val="24"/>
      <w:lang w:eastAsia="ru-RU"/>
    </w:rPr>
  </w:style>
  <w:style w:type="paragraph" w:styleId="2">
    <w:name w:val="heading 2"/>
    <w:basedOn w:val="a"/>
    <w:next w:val="a"/>
    <w:link w:val="20"/>
    <w:semiHidden/>
    <w:unhideWhenUsed/>
    <w:qFormat/>
    <w:rsid w:val="00083719"/>
    <w:pPr>
      <w:keepNext/>
      <w:tabs>
        <w:tab w:val="left" w:pos="600"/>
      </w:tabs>
      <w:spacing w:after="0" w:line="240" w:lineRule="auto"/>
      <w:jc w:val="center"/>
      <w:outlineLvl w:val="1"/>
    </w:pPr>
    <w:rPr>
      <w:rFonts w:ascii="Times New Roman" w:eastAsia="Times New Roman" w:hAnsi="Times New Roman" w:cs="Times New Roman"/>
      <w:b/>
      <w:bCs/>
      <w:sz w:val="28"/>
      <w:szCs w:val="24"/>
      <w:lang w:eastAsia="ru-RU"/>
    </w:rPr>
  </w:style>
  <w:style w:type="paragraph" w:styleId="3">
    <w:name w:val="heading 3"/>
    <w:basedOn w:val="a"/>
    <w:next w:val="a"/>
    <w:link w:val="30"/>
    <w:semiHidden/>
    <w:unhideWhenUsed/>
    <w:qFormat/>
    <w:rsid w:val="00083719"/>
    <w:pPr>
      <w:keepNext/>
      <w:tabs>
        <w:tab w:val="left" w:pos="600"/>
      </w:tabs>
      <w:spacing w:after="0" w:line="240" w:lineRule="auto"/>
      <w:outlineLvl w:val="2"/>
    </w:pPr>
    <w:rPr>
      <w:rFonts w:ascii="Times New Roman" w:eastAsia="Times New Roman" w:hAnsi="Times New Roman" w:cs="Times New Roman"/>
      <w:b/>
      <w:bCs/>
      <w:sz w:val="28"/>
      <w:szCs w:val="24"/>
      <w:lang w:eastAsia="ru-RU"/>
    </w:rPr>
  </w:style>
  <w:style w:type="paragraph" w:styleId="4">
    <w:name w:val="heading 4"/>
    <w:basedOn w:val="a"/>
    <w:next w:val="a"/>
    <w:link w:val="40"/>
    <w:semiHidden/>
    <w:unhideWhenUsed/>
    <w:qFormat/>
    <w:rsid w:val="00083719"/>
    <w:pPr>
      <w:keepNext/>
      <w:spacing w:after="0" w:line="240" w:lineRule="auto"/>
      <w:ind w:firstLine="708"/>
      <w:jc w:val="center"/>
      <w:outlineLvl w:val="3"/>
    </w:pPr>
    <w:rPr>
      <w:rFonts w:ascii="Times New Roman" w:eastAsia="Times New Roman" w:hAnsi="Times New Roman" w:cs="Times New Roman"/>
      <w:b/>
      <w:bCs/>
      <w:sz w:val="26"/>
      <w:szCs w:val="24"/>
      <w:lang w:eastAsia="ru-RU"/>
    </w:rPr>
  </w:style>
  <w:style w:type="paragraph" w:styleId="5">
    <w:name w:val="heading 5"/>
    <w:basedOn w:val="a"/>
    <w:next w:val="a"/>
    <w:link w:val="50"/>
    <w:semiHidden/>
    <w:unhideWhenUsed/>
    <w:qFormat/>
    <w:rsid w:val="00083719"/>
    <w:pPr>
      <w:keepNext/>
      <w:tabs>
        <w:tab w:val="left" w:pos="600"/>
      </w:tabs>
      <w:spacing w:after="0" w:line="240" w:lineRule="auto"/>
      <w:jc w:val="both"/>
      <w:outlineLvl w:val="4"/>
    </w:pPr>
    <w:rPr>
      <w:rFonts w:ascii="Times New Roman" w:eastAsia="Times New Roman" w:hAnsi="Times New Roman" w:cs="Times New Roman"/>
      <w:b/>
      <w:bCs/>
      <w:sz w:val="2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CF0CA5"/>
    <w:pPr>
      <w:spacing w:after="120"/>
    </w:pPr>
  </w:style>
  <w:style w:type="character" w:customStyle="1" w:styleId="a4">
    <w:name w:val="Основной текст Знак"/>
    <w:basedOn w:val="a0"/>
    <w:link w:val="a3"/>
    <w:uiPriority w:val="99"/>
    <w:semiHidden/>
    <w:rsid w:val="00CF0CA5"/>
  </w:style>
  <w:style w:type="paragraph" w:styleId="a5">
    <w:name w:val="footnote text"/>
    <w:basedOn w:val="a"/>
    <w:link w:val="a6"/>
    <w:uiPriority w:val="99"/>
    <w:semiHidden/>
    <w:unhideWhenUsed/>
    <w:rsid w:val="00CF0CA5"/>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semiHidden/>
    <w:rsid w:val="00CF0CA5"/>
    <w:rPr>
      <w:rFonts w:ascii="Times New Roman" w:eastAsia="Times New Roman" w:hAnsi="Times New Roman" w:cs="Times New Roman"/>
      <w:sz w:val="20"/>
      <w:szCs w:val="20"/>
      <w:lang w:eastAsia="ru-RU"/>
    </w:rPr>
  </w:style>
  <w:style w:type="character" w:styleId="a7">
    <w:name w:val="footnote reference"/>
    <w:semiHidden/>
    <w:unhideWhenUsed/>
    <w:rsid w:val="00CF0CA5"/>
    <w:rPr>
      <w:vertAlign w:val="superscript"/>
    </w:rPr>
  </w:style>
  <w:style w:type="character" w:customStyle="1" w:styleId="10">
    <w:name w:val="Заголовок 1 Знак"/>
    <w:basedOn w:val="a0"/>
    <w:link w:val="1"/>
    <w:rsid w:val="00083719"/>
    <w:rPr>
      <w:rFonts w:ascii="Times New Roman" w:eastAsia="Times New Roman" w:hAnsi="Times New Roman" w:cs="Times New Roman"/>
      <w:b/>
      <w:bCs/>
      <w:sz w:val="12"/>
      <w:szCs w:val="24"/>
      <w:lang w:eastAsia="ru-RU"/>
    </w:rPr>
  </w:style>
  <w:style w:type="character" w:customStyle="1" w:styleId="20">
    <w:name w:val="Заголовок 2 Знак"/>
    <w:basedOn w:val="a0"/>
    <w:link w:val="2"/>
    <w:semiHidden/>
    <w:rsid w:val="00083719"/>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083719"/>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semiHidden/>
    <w:rsid w:val="00083719"/>
    <w:rPr>
      <w:rFonts w:ascii="Times New Roman" w:eastAsia="Times New Roman" w:hAnsi="Times New Roman" w:cs="Times New Roman"/>
      <w:b/>
      <w:bCs/>
      <w:sz w:val="26"/>
      <w:szCs w:val="24"/>
      <w:lang w:eastAsia="ru-RU"/>
    </w:rPr>
  </w:style>
  <w:style w:type="character" w:customStyle="1" w:styleId="50">
    <w:name w:val="Заголовок 5 Знак"/>
    <w:basedOn w:val="a0"/>
    <w:link w:val="5"/>
    <w:semiHidden/>
    <w:rsid w:val="00083719"/>
    <w:rPr>
      <w:rFonts w:ascii="Times New Roman" w:eastAsia="Times New Roman" w:hAnsi="Times New Roman" w:cs="Times New Roman"/>
      <w:b/>
      <w:bCs/>
      <w:sz w:val="26"/>
      <w:szCs w:val="24"/>
      <w:lang w:eastAsia="ru-RU"/>
    </w:rPr>
  </w:style>
  <w:style w:type="numbering" w:customStyle="1" w:styleId="11">
    <w:name w:val="Нет списка1"/>
    <w:next w:val="a2"/>
    <w:uiPriority w:val="99"/>
    <w:semiHidden/>
    <w:unhideWhenUsed/>
    <w:rsid w:val="00083719"/>
  </w:style>
  <w:style w:type="numbering" w:customStyle="1" w:styleId="110">
    <w:name w:val="Нет списка11"/>
    <w:next w:val="a2"/>
    <w:uiPriority w:val="99"/>
    <w:semiHidden/>
    <w:unhideWhenUsed/>
    <w:rsid w:val="00083719"/>
  </w:style>
  <w:style w:type="character" w:styleId="a8">
    <w:name w:val="Hyperlink"/>
    <w:uiPriority w:val="99"/>
    <w:semiHidden/>
    <w:unhideWhenUsed/>
    <w:rsid w:val="00083719"/>
    <w:rPr>
      <w:color w:val="0000FF"/>
      <w:u w:val="single"/>
    </w:rPr>
  </w:style>
  <w:style w:type="character" w:styleId="a9">
    <w:name w:val="FollowedHyperlink"/>
    <w:basedOn w:val="a0"/>
    <w:uiPriority w:val="99"/>
    <w:semiHidden/>
    <w:unhideWhenUsed/>
    <w:rsid w:val="00083719"/>
    <w:rPr>
      <w:color w:val="800080" w:themeColor="followedHyperlink"/>
      <w:u w:val="single"/>
    </w:rPr>
  </w:style>
  <w:style w:type="paragraph" w:styleId="aa">
    <w:name w:val="Normal (Web)"/>
    <w:basedOn w:val="a"/>
    <w:uiPriority w:val="99"/>
    <w:semiHidden/>
    <w:unhideWhenUsed/>
    <w:rsid w:val="000837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08371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c">
    <w:name w:val="Верхний колонтитул Знак"/>
    <w:basedOn w:val="a0"/>
    <w:link w:val="ab"/>
    <w:uiPriority w:val="99"/>
    <w:rsid w:val="00083719"/>
    <w:rPr>
      <w:rFonts w:ascii="Times New Roman" w:eastAsia="Times New Roman" w:hAnsi="Times New Roman" w:cs="Times New Roman"/>
      <w:sz w:val="24"/>
      <w:szCs w:val="24"/>
      <w:lang w:val="x-none" w:eastAsia="x-none"/>
    </w:rPr>
  </w:style>
  <w:style w:type="paragraph" w:styleId="ad">
    <w:name w:val="footer"/>
    <w:basedOn w:val="a"/>
    <w:link w:val="ae"/>
    <w:uiPriority w:val="99"/>
    <w:unhideWhenUsed/>
    <w:rsid w:val="0008371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e">
    <w:name w:val="Нижний колонтитул Знак"/>
    <w:basedOn w:val="a0"/>
    <w:link w:val="ad"/>
    <w:uiPriority w:val="99"/>
    <w:rsid w:val="00083719"/>
    <w:rPr>
      <w:rFonts w:ascii="Times New Roman" w:eastAsia="Times New Roman" w:hAnsi="Times New Roman" w:cs="Times New Roman"/>
      <w:sz w:val="24"/>
      <w:szCs w:val="24"/>
      <w:lang w:val="x-none" w:eastAsia="x-none"/>
    </w:rPr>
  </w:style>
  <w:style w:type="paragraph" w:styleId="af">
    <w:name w:val="Title"/>
    <w:basedOn w:val="a"/>
    <w:link w:val="af0"/>
    <w:uiPriority w:val="99"/>
    <w:qFormat/>
    <w:rsid w:val="00083719"/>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Название Знак"/>
    <w:basedOn w:val="a0"/>
    <w:link w:val="af"/>
    <w:uiPriority w:val="99"/>
    <w:rsid w:val="00083719"/>
    <w:rPr>
      <w:rFonts w:ascii="Times New Roman" w:eastAsia="Times New Roman" w:hAnsi="Times New Roman" w:cs="Times New Roman"/>
      <w:b/>
      <w:bCs/>
      <w:sz w:val="24"/>
      <w:szCs w:val="24"/>
      <w:lang w:eastAsia="ru-RU"/>
    </w:rPr>
  </w:style>
  <w:style w:type="paragraph" w:styleId="22">
    <w:name w:val="Body Text 2"/>
    <w:basedOn w:val="a"/>
    <w:link w:val="23"/>
    <w:uiPriority w:val="99"/>
    <w:semiHidden/>
    <w:unhideWhenUsed/>
    <w:rsid w:val="00083719"/>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083719"/>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083719"/>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083719"/>
    <w:rPr>
      <w:rFonts w:ascii="Times New Roman" w:eastAsia="Times New Roman" w:hAnsi="Times New Roman" w:cs="Times New Roman"/>
      <w:sz w:val="16"/>
      <w:szCs w:val="16"/>
      <w:lang w:eastAsia="ru-RU"/>
    </w:rPr>
  </w:style>
  <w:style w:type="paragraph" w:styleId="24">
    <w:name w:val="Body Text Indent 2"/>
    <w:basedOn w:val="a"/>
    <w:link w:val="25"/>
    <w:uiPriority w:val="99"/>
    <w:semiHidden/>
    <w:unhideWhenUsed/>
    <w:rsid w:val="00083719"/>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083719"/>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083719"/>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083719"/>
    <w:rPr>
      <w:rFonts w:ascii="Tahoma" w:eastAsia="Times New Roman" w:hAnsi="Tahoma" w:cs="Tahoma"/>
      <w:sz w:val="16"/>
      <w:szCs w:val="16"/>
      <w:lang w:eastAsia="ru-RU"/>
    </w:rPr>
  </w:style>
  <w:style w:type="paragraph" w:styleId="af3">
    <w:name w:val="List Paragraph"/>
    <w:basedOn w:val="a"/>
    <w:link w:val="af4"/>
    <w:uiPriority w:val="34"/>
    <w:qFormat/>
    <w:rsid w:val="00083719"/>
    <w:pPr>
      <w:ind w:left="720"/>
      <w:contextualSpacing/>
    </w:pPr>
    <w:rPr>
      <w:rFonts w:ascii="Calibri" w:eastAsia="Times New Roman" w:hAnsi="Calibri" w:cs="Times New Roman"/>
      <w:lang w:eastAsia="ru-RU"/>
    </w:rPr>
  </w:style>
  <w:style w:type="paragraph" w:customStyle="1" w:styleId="12">
    <w:name w:val="Основной текст1"/>
    <w:uiPriority w:val="99"/>
    <w:rsid w:val="00083719"/>
    <w:pPr>
      <w:autoSpaceDE w:val="0"/>
      <w:autoSpaceDN w:val="0"/>
      <w:adjustRightInd w:val="0"/>
      <w:spacing w:after="0" w:line="200" w:lineRule="atLeast"/>
      <w:ind w:firstLine="454"/>
      <w:jc w:val="both"/>
    </w:pPr>
    <w:rPr>
      <w:rFonts w:ascii="Arial" w:eastAsia="Times New Roman" w:hAnsi="Arial" w:cs="Arial"/>
      <w:color w:val="000000"/>
      <w:sz w:val="18"/>
      <w:szCs w:val="18"/>
      <w:lang w:eastAsia="ru-RU"/>
    </w:rPr>
  </w:style>
  <w:style w:type="paragraph" w:customStyle="1" w:styleId="111">
    <w:name w:val="Основной текст11"/>
    <w:uiPriority w:val="99"/>
    <w:rsid w:val="00083719"/>
    <w:pPr>
      <w:autoSpaceDE w:val="0"/>
      <w:autoSpaceDN w:val="0"/>
      <w:adjustRightInd w:val="0"/>
      <w:spacing w:after="0" w:line="200" w:lineRule="atLeast"/>
      <w:ind w:firstLine="454"/>
      <w:jc w:val="both"/>
    </w:pPr>
    <w:rPr>
      <w:rFonts w:ascii="Arial" w:eastAsia="Times New Roman" w:hAnsi="Arial" w:cs="Arial"/>
      <w:color w:val="000000"/>
      <w:sz w:val="18"/>
      <w:szCs w:val="18"/>
      <w:lang w:eastAsia="ru-RU"/>
    </w:rPr>
  </w:style>
  <w:style w:type="paragraph" w:customStyle="1" w:styleId="21">
    <w:name w:val="Список 21"/>
    <w:basedOn w:val="a"/>
    <w:uiPriority w:val="99"/>
    <w:semiHidden/>
    <w:rsid w:val="00083719"/>
    <w:pPr>
      <w:numPr>
        <w:numId w:val="2"/>
      </w:numPr>
      <w:spacing w:after="0" w:line="240" w:lineRule="auto"/>
    </w:pPr>
    <w:rPr>
      <w:rFonts w:ascii="Times New Roman" w:eastAsia="Times New Roman" w:hAnsi="Times New Roman" w:cs="Times New Roman"/>
      <w:sz w:val="20"/>
      <w:szCs w:val="20"/>
      <w:lang w:eastAsia="ru-RU"/>
    </w:rPr>
  </w:style>
  <w:style w:type="paragraph" w:customStyle="1" w:styleId="26">
    <w:name w:val="Основной текст2"/>
    <w:uiPriority w:val="99"/>
    <w:rsid w:val="00083719"/>
    <w:pPr>
      <w:autoSpaceDE w:val="0"/>
      <w:autoSpaceDN w:val="0"/>
      <w:adjustRightInd w:val="0"/>
      <w:spacing w:after="0" w:line="200" w:lineRule="atLeast"/>
      <w:ind w:firstLine="454"/>
      <w:jc w:val="both"/>
    </w:pPr>
    <w:rPr>
      <w:rFonts w:ascii="Arial" w:eastAsia="Times New Roman" w:hAnsi="Arial" w:cs="Arial"/>
      <w:color w:val="000000"/>
      <w:sz w:val="18"/>
      <w:szCs w:val="18"/>
      <w:lang w:eastAsia="ru-RU"/>
    </w:rPr>
  </w:style>
  <w:style w:type="paragraph" w:customStyle="1" w:styleId="33">
    <w:name w:val="Основной текст3"/>
    <w:uiPriority w:val="99"/>
    <w:rsid w:val="00083719"/>
    <w:pPr>
      <w:autoSpaceDE w:val="0"/>
      <w:autoSpaceDN w:val="0"/>
      <w:adjustRightInd w:val="0"/>
      <w:spacing w:after="0" w:line="200" w:lineRule="atLeast"/>
      <w:ind w:firstLine="454"/>
      <w:jc w:val="both"/>
    </w:pPr>
    <w:rPr>
      <w:rFonts w:ascii="Arial" w:eastAsia="Times New Roman" w:hAnsi="Arial" w:cs="Arial"/>
      <w:color w:val="000000"/>
      <w:sz w:val="18"/>
      <w:szCs w:val="18"/>
      <w:lang w:eastAsia="ru-RU"/>
    </w:rPr>
  </w:style>
  <w:style w:type="character" w:customStyle="1" w:styleId="FontStyle16">
    <w:name w:val="Font Style16"/>
    <w:uiPriority w:val="99"/>
    <w:rsid w:val="00083719"/>
    <w:rPr>
      <w:rFonts w:ascii="Times New Roman" w:hAnsi="Times New Roman" w:cs="Times New Roman" w:hint="default"/>
      <w:sz w:val="24"/>
      <w:szCs w:val="24"/>
    </w:rPr>
  </w:style>
  <w:style w:type="table" w:styleId="af5">
    <w:name w:val="Table Grid"/>
    <w:basedOn w:val="a1"/>
    <w:uiPriority w:val="59"/>
    <w:rsid w:val="00083719"/>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uiPriority w:val="59"/>
    <w:rsid w:val="000837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uiPriority w:val="59"/>
    <w:rsid w:val="000837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f5"/>
    <w:uiPriority w:val="59"/>
    <w:rsid w:val="000837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08371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083719"/>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083719"/>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Абзац списка Знак"/>
    <w:basedOn w:val="a0"/>
    <w:link w:val="af3"/>
    <w:uiPriority w:val="34"/>
    <w:rsid w:val="0008371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C%D0%B0%D1%81%D0%BB%D0%BE%D0%B2,_%D0%90%D0%BB%D0%B5%D0%BA%D1%81%D0%B5%D0%B9_%D0%90%D0%BB%D0%B5%D0%BA%D1%81%D0%B0%D0%BD%D0%B4%D1%80%D0%BE%D0%B2%D0%B8%D1%87" TargetMode="External"/><Relationship Id="rId18" Type="http://schemas.openxmlformats.org/officeDocument/2006/relationships/image" Target="media/image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A1%D0%BB%D1%83%D0%B6%D0%B5%D0%B1%D0%BD%D0%B0%D1%8F:%D0%98%D1%81%D1%82%D0%BE%D1%87%D0%BD%D0%B8%D0%BA%D0%B8_%D0%BA%D0%BD%D0%B8%D0%B3/9785699292684"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historie.ru/civilizacii/drevnij-kitaj/211-civilizaciya-drevnego-kitaya.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AD%D0%BA%D1%81%D0%BC%D0%BE" TargetMode="External"/><Relationship Id="rId5" Type="http://schemas.openxmlformats.org/officeDocument/2006/relationships/webSettings" Target="webSettings.xml"/><Relationship Id="rId15" Type="http://schemas.openxmlformats.org/officeDocument/2006/relationships/hyperlink" Target="https://hellenza.livejournal.com/11730.html" TargetMode="External"/><Relationship Id="rId10" Type="http://schemas.openxmlformats.org/officeDocument/2006/relationships/hyperlink" Target="https://ru.wikipedia.org/wiki/%D0%93%D0%BE%D1%80%D0%B4%D0%B8%D0%B5%D0%BD%D0%BA%D0%BE,_%D0%90%D0%BD%D0%B4%D1%80%D0%B5%D0%B9_%D0%9D%D0%B8%D0%BA%D0%BE%D0%BB%D0%B0%D0%B5%D0%B2%D0%B8%D1%87"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youtube.com/watch?v=wMbQPj_TaXs" TargetMode="External"/><Relationship Id="rId14" Type="http://schemas.openxmlformats.org/officeDocument/2006/relationships/hyperlink" Target="https://ru.wikipedia.org/wiki/%D0%A1%D0%BB%D1%83%D0%B6%D0%B5%D0%B1%D0%BD%D0%B0%D1%8F:%D0%98%D1%81%D1%82%D0%BE%D1%87%D0%BD%D0%B8%D0%BA%D0%B8_%D0%BA%D0%BD%D0%B8%D0%B3/59863902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36</Pages>
  <Words>9810</Words>
  <Characters>55923</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5</cp:revision>
  <dcterms:created xsi:type="dcterms:W3CDTF">2022-10-01T06:21:00Z</dcterms:created>
  <dcterms:modified xsi:type="dcterms:W3CDTF">2023-06-20T04:46:00Z</dcterms:modified>
</cp:coreProperties>
</file>